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A0638" w14:textId="77777777" w:rsidR="002E6498" w:rsidRDefault="002E6498" w:rsidP="004357AE">
      <w:pPr>
        <w:rPr>
          <w:b/>
          <w:lang w:val="en-GB"/>
        </w:rPr>
      </w:pPr>
    </w:p>
    <w:p w14:paraId="7A9199E2" w14:textId="781D4538" w:rsidR="00571E7B" w:rsidRDefault="00D94BE7" w:rsidP="004357AE">
      <w:pPr>
        <w:rPr>
          <w:rFonts w:ascii="Calibri" w:hAnsi="Calibri" w:cs="Calibri"/>
        </w:rPr>
      </w:pPr>
      <w:r>
        <w:rPr>
          <w:b/>
          <w:lang w:val="en-GB"/>
        </w:rPr>
        <w:t xml:space="preserve">Name of the project: </w:t>
      </w:r>
      <w:r>
        <w:rPr>
          <w:lang w:val="en-GB"/>
        </w:rPr>
        <w:t>Upgrading national research infrastructures</w:t>
      </w:r>
      <w:r>
        <w:rPr>
          <w:rFonts w:cs="Calibri"/>
          <w:lang w:val="en-GB"/>
        </w:rPr>
        <w:t xml:space="preserve"> – RIUM</w:t>
      </w:r>
      <w:r w:rsidR="004357AE" w:rsidRPr="00D07AFA">
        <w:rPr>
          <w:rStyle w:val="Sprotnaopomba-sklic"/>
          <w:rFonts w:ascii="Calibri" w:hAnsi="Calibri" w:cs="Calibri"/>
        </w:rPr>
        <w:footnoteReference w:id="1"/>
      </w:r>
    </w:p>
    <w:p w14:paraId="514DC999" w14:textId="00D719C9" w:rsidR="00571E7B" w:rsidRDefault="00D94BE7" w:rsidP="00D94BE7">
      <w:pPr>
        <w:jc w:val="center"/>
        <w:rPr>
          <w:rFonts w:eastAsia="Times New Roman" w:cstheme="minorHAnsi"/>
          <w:b/>
          <w:caps/>
          <w:spacing w:val="5"/>
          <w:kern w:val="28"/>
          <w:sz w:val="32"/>
          <w:szCs w:val="24"/>
          <w:lang w:eastAsia="en-US"/>
        </w:rPr>
      </w:pPr>
      <w:r w:rsidRPr="00D94BE7">
        <w:rPr>
          <w:rFonts w:eastAsia="Times New Roman" w:cstheme="minorHAnsi"/>
          <w:b/>
          <w:caps/>
          <w:spacing w:val="5"/>
          <w:kern w:val="28"/>
          <w:sz w:val="32"/>
          <w:szCs w:val="24"/>
          <w:lang w:eastAsia="en-US"/>
        </w:rPr>
        <w:t>COMPLIANCE DECLARATION WITH MINIMUM TECHNICAL REQUIREMENTS OF THE OFFERED EQUIPMENT</w:t>
      </w:r>
    </w:p>
    <w:p w14:paraId="5704E6D2" w14:textId="77777777" w:rsidR="002E6498" w:rsidRPr="00134FC9" w:rsidRDefault="002E6498" w:rsidP="00D94BE7">
      <w:pPr>
        <w:jc w:val="center"/>
        <w:rPr>
          <w:lang w:eastAsia="en-US"/>
        </w:rPr>
      </w:pPr>
    </w:p>
    <w:p w14:paraId="303BE36D" w14:textId="6E5110BF" w:rsidR="00571E7B" w:rsidRPr="00D175DA" w:rsidRDefault="00D94BE7" w:rsidP="00571E7B">
      <w:pPr>
        <w:pBdr>
          <w:bottom w:val="single" w:sz="4" w:space="1" w:color="auto"/>
        </w:pBdr>
        <w:spacing w:line="260" w:lineRule="atLeast"/>
        <w:rPr>
          <w:rFonts w:eastAsia="Calibri" w:cstheme="minorHAnsi"/>
          <w:sz w:val="20"/>
          <w:szCs w:val="20"/>
          <w:lang w:eastAsia="en-US"/>
        </w:rPr>
      </w:pPr>
      <w:r w:rsidRPr="00D94BE7">
        <w:rPr>
          <w:rFonts w:eastAsia="Calibri" w:cstheme="minorHAnsi"/>
          <w:sz w:val="20"/>
          <w:szCs w:val="20"/>
          <w:lang w:eastAsia="en-US"/>
        </w:rPr>
        <w:t xml:space="preserve">Name </w:t>
      </w:r>
      <w:proofErr w:type="spellStart"/>
      <w:r w:rsidRPr="00D94BE7">
        <w:rPr>
          <w:rFonts w:eastAsia="Calibri" w:cstheme="minorHAnsi"/>
          <w:sz w:val="20"/>
          <w:szCs w:val="20"/>
          <w:lang w:eastAsia="en-US"/>
        </w:rPr>
        <w:t>of</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the</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tenderer</w:t>
      </w:r>
      <w:proofErr w:type="spellEnd"/>
      <w:r w:rsidRPr="00D94BE7">
        <w:rPr>
          <w:rFonts w:eastAsia="Calibri" w:cstheme="minorHAnsi"/>
          <w:sz w:val="20"/>
          <w:szCs w:val="20"/>
          <w:lang w:eastAsia="en-US"/>
        </w:rPr>
        <w:t>:</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3"/>
            <w:enabled/>
            <w:calcOnExit w:val="0"/>
            <w:textInput/>
          </w:ffData>
        </w:fldChar>
      </w:r>
      <w:bookmarkStart w:id="0" w:name="Besedilo13"/>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4540749C" w:rsidR="00571E7B" w:rsidRPr="00D175DA" w:rsidRDefault="00D94BE7" w:rsidP="00571E7B">
      <w:pPr>
        <w:pBdr>
          <w:bottom w:val="single" w:sz="4" w:space="1" w:color="auto"/>
        </w:pBdr>
        <w:spacing w:line="260" w:lineRule="atLeast"/>
        <w:rPr>
          <w:rFonts w:eastAsia="Calibri" w:cstheme="minorHAnsi"/>
          <w:sz w:val="20"/>
          <w:szCs w:val="20"/>
          <w:lang w:eastAsia="en-US"/>
        </w:rPr>
      </w:pPr>
      <w:proofErr w:type="spellStart"/>
      <w:r w:rsidRPr="00D94BE7">
        <w:rPr>
          <w:rFonts w:eastAsia="Calibri" w:cstheme="minorHAnsi"/>
          <w:sz w:val="20"/>
          <w:szCs w:val="20"/>
          <w:lang w:eastAsia="en-US"/>
        </w:rPr>
        <w:t>Address</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of</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the</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tenderer</w:t>
      </w:r>
      <w:proofErr w:type="spellEnd"/>
      <w:r w:rsidRPr="00D94BE7">
        <w:rPr>
          <w:rFonts w:eastAsia="Calibri" w:cstheme="minorHAnsi"/>
          <w:sz w:val="20"/>
          <w:szCs w:val="20"/>
          <w:lang w:eastAsia="en-US"/>
        </w:rPr>
        <w:t>:</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4"/>
            <w:enabled/>
            <w:calcOnExit w:val="0"/>
            <w:textInput/>
          </w:ffData>
        </w:fldChar>
      </w:r>
      <w:bookmarkStart w:id="1" w:name="Besedilo14"/>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19DE650A" w14:textId="77777777" w:rsidR="002E6498" w:rsidRDefault="002E6498" w:rsidP="00571E7B">
      <w:pPr>
        <w:pStyle w:val="Glava"/>
        <w:tabs>
          <w:tab w:val="clear" w:pos="4536"/>
          <w:tab w:val="clear" w:pos="9072"/>
        </w:tabs>
        <w:rPr>
          <w:rFonts w:cstheme="minorHAnsi"/>
          <w:sz w:val="20"/>
          <w:szCs w:val="20"/>
        </w:rPr>
      </w:pPr>
    </w:p>
    <w:p w14:paraId="66C7ED26" w14:textId="3F79D4C7" w:rsidR="00571E7B" w:rsidRDefault="00D94BE7" w:rsidP="00571E7B">
      <w:pPr>
        <w:pStyle w:val="Glava"/>
        <w:tabs>
          <w:tab w:val="clear" w:pos="4536"/>
          <w:tab w:val="clear" w:pos="9072"/>
        </w:tabs>
        <w:rPr>
          <w:rFonts w:cstheme="minorHAnsi"/>
          <w:b/>
          <w:bCs/>
          <w:sz w:val="20"/>
          <w:szCs w:val="20"/>
        </w:rPr>
      </w:pPr>
      <w:proofErr w:type="spellStart"/>
      <w:r w:rsidRPr="00D94BE7">
        <w:rPr>
          <w:rFonts w:cstheme="minorHAnsi"/>
          <w:sz w:val="20"/>
          <w:szCs w:val="20"/>
        </w:rPr>
        <w:t>Subject-matter</w:t>
      </w:r>
      <w:proofErr w:type="spellEnd"/>
      <w:r w:rsidRPr="00D94BE7">
        <w:rPr>
          <w:rFonts w:cstheme="minorHAnsi"/>
          <w:sz w:val="20"/>
          <w:szCs w:val="20"/>
        </w:rPr>
        <w:t xml:space="preserve"> </w:t>
      </w:r>
      <w:proofErr w:type="spellStart"/>
      <w:r w:rsidRPr="00D94BE7">
        <w:rPr>
          <w:rFonts w:cstheme="minorHAnsi"/>
          <w:sz w:val="20"/>
          <w:szCs w:val="20"/>
        </w:rPr>
        <w:t>of</w:t>
      </w:r>
      <w:proofErr w:type="spellEnd"/>
      <w:r w:rsidRPr="00D94BE7">
        <w:rPr>
          <w:rFonts w:cstheme="minorHAnsi"/>
          <w:sz w:val="20"/>
          <w:szCs w:val="20"/>
        </w:rPr>
        <w:t xml:space="preserve"> </w:t>
      </w:r>
      <w:proofErr w:type="spellStart"/>
      <w:r w:rsidRPr="00D94BE7">
        <w:rPr>
          <w:rFonts w:cstheme="minorHAnsi"/>
          <w:sz w:val="20"/>
          <w:szCs w:val="20"/>
        </w:rPr>
        <w:t>the</w:t>
      </w:r>
      <w:proofErr w:type="spellEnd"/>
      <w:r w:rsidRPr="00D94BE7">
        <w:rPr>
          <w:rFonts w:cstheme="minorHAnsi"/>
          <w:sz w:val="20"/>
          <w:szCs w:val="20"/>
        </w:rPr>
        <w:t xml:space="preserve"> </w:t>
      </w:r>
      <w:proofErr w:type="spellStart"/>
      <w:r w:rsidRPr="00D94BE7">
        <w:rPr>
          <w:rFonts w:cstheme="minorHAnsi"/>
          <w:sz w:val="20"/>
          <w:szCs w:val="20"/>
        </w:rPr>
        <w:t>public</w:t>
      </w:r>
      <w:proofErr w:type="spellEnd"/>
      <w:r w:rsidRPr="00D94BE7">
        <w:rPr>
          <w:rFonts w:cstheme="minorHAnsi"/>
          <w:sz w:val="20"/>
          <w:szCs w:val="20"/>
        </w:rPr>
        <w:t xml:space="preserve"> </w:t>
      </w:r>
      <w:proofErr w:type="spellStart"/>
      <w:r w:rsidRPr="00D94BE7">
        <w:rPr>
          <w:rFonts w:cstheme="minorHAnsi"/>
          <w:sz w:val="20"/>
          <w:szCs w:val="20"/>
        </w:rPr>
        <w:t>contract</w:t>
      </w:r>
      <w:proofErr w:type="spellEnd"/>
      <w:r w:rsidRPr="00D94BE7">
        <w:rPr>
          <w:rFonts w:cstheme="minorHAnsi"/>
          <w:sz w:val="20"/>
          <w:szCs w:val="20"/>
        </w:rPr>
        <w:t>:</w:t>
      </w:r>
      <w:r w:rsidR="00233ABE">
        <w:rPr>
          <w:rFonts w:cstheme="minorHAnsi"/>
          <w:sz w:val="20"/>
          <w:szCs w:val="20"/>
        </w:rPr>
        <w:t xml:space="preserve"> </w:t>
      </w:r>
      <w:proofErr w:type="spellStart"/>
      <w:r w:rsidRPr="00D94BE7">
        <w:rPr>
          <w:rFonts w:cstheme="minorHAnsi"/>
          <w:b/>
          <w:bCs/>
          <w:sz w:val="20"/>
          <w:szCs w:val="20"/>
        </w:rPr>
        <w:t>Purchase</w:t>
      </w:r>
      <w:proofErr w:type="spellEnd"/>
      <w:r w:rsidRPr="00D94BE7">
        <w:rPr>
          <w:rFonts w:cstheme="minorHAnsi"/>
          <w:b/>
          <w:bCs/>
          <w:sz w:val="20"/>
          <w:szCs w:val="20"/>
        </w:rPr>
        <w:t xml:space="preserve"> </w:t>
      </w:r>
      <w:proofErr w:type="spellStart"/>
      <w:r w:rsidRPr="00D94BE7">
        <w:rPr>
          <w:rFonts w:cstheme="minorHAnsi"/>
          <w:b/>
          <w:bCs/>
          <w:sz w:val="20"/>
          <w:szCs w:val="20"/>
        </w:rPr>
        <w:t>of</w:t>
      </w:r>
      <w:proofErr w:type="spellEnd"/>
      <w:r w:rsidRPr="00D94BE7">
        <w:rPr>
          <w:rFonts w:cstheme="minorHAnsi"/>
          <w:b/>
          <w:bCs/>
          <w:sz w:val="20"/>
          <w:szCs w:val="20"/>
        </w:rPr>
        <w:t xml:space="preserve"> </w:t>
      </w:r>
      <w:proofErr w:type="spellStart"/>
      <w:r w:rsidRPr="00D94BE7">
        <w:rPr>
          <w:rFonts w:cstheme="minorHAnsi"/>
          <w:b/>
          <w:bCs/>
          <w:sz w:val="20"/>
          <w:szCs w:val="20"/>
        </w:rPr>
        <w:t>the</w:t>
      </w:r>
      <w:proofErr w:type="spellEnd"/>
      <w:r w:rsidR="008A2F57">
        <w:rPr>
          <w:rFonts w:cstheme="minorHAnsi"/>
          <w:b/>
          <w:bCs/>
          <w:sz w:val="20"/>
          <w:szCs w:val="20"/>
        </w:rPr>
        <w:t xml:space="preserve"> </w:t>
      </w:r>
      <w:bookmarkStart w:id="2" w:name="_Hlk67300197"/>
      <w:proofErr w:type="spellStart"/>
      <w:r w:rsidR="008A2F57" w:rsidRPr="008A2F57">
        <w:rPr>
          <w:rFonts w:cstheme="minorHAnsi"/>
          <w:b/>
          <w:bCs/>
          <w:sz w:val="20"/>
          <w:szCs w:val="20"/>
        </w:rPr>
        <w:t>Atomic</w:t>
      </w:r>
      <w:proofErr w:type="spellEnd"/>
      <w:r w:rsidR="008A2F57" w:rsidRPr="008A2F57">
        <w:rPr>
          <w:rFonts w:cstheme="minorHAnsi"/>
          <w:b/>
          <w:bCs/>
          <w:sz w:val="20"/>
          <w:szCs w:val="20"/>
        </w:rPr>
        <w:t xml:space="preserve"> </w:t>
      </w:r>
      <w:proofErr w:type="spellStart"/>
      <w:r w:rsidR="008A2F57" w:rsidRPr="008A2F57">
        <w:rPr>
          <w:rFonts w:cstheme="minorHAnsi"/>
          <w:b/>
          <w:bCs/>
          <w:sz w:val="20"/>
          <w:szCs w:val="20"/>
        </w:rPr>
        <w:t>force</w:t>
      </w:r>
      <w:proofErr w:type="spellEnd"/>
      <w:r w:rsidR="008A2F57" w:rsidRPr="008A2F57">
        <w:rPr>
          <w:rFonts w:cstheme="minorHAnsi"/>
          <w:b/>
          <w:bCs/>
          <w:sz w:val="20"/>
          <w:szCs w:val="20"/>
        </w:rPr>
        <w:t xml:space="preserve"> </w:t>
      </w:r>
      <w:proofErr w:type="spellStart"/>
      <w:r w:rsidR="008A2F57" w:rsidRPr="008A2F57">
        <w:rPr>
          <w:rFonts w:cstheme="minorHAnsi"/>
          <w:b/>
          <w:bCs/>
          <w:sz w:val="20"/>
          <w:szCs w:val="20"/>
        </w:rPr>
        <w:t>microscope</w:t>
      </w:r>
      <w:proofErr w:type="spellEnd"/>
      <w:r w:rsidR="008A2F57" w:rsidRPr="008A2F57">
        <w:rPr>
          <w:rFonts w:cstheme="minorHAnsi"/>
          <w:b/>
          <w:bCs/>
          <w:sz w:val="20"/>
          <w:szCs w:val="20"/>
        </w:rPr>
        <w:t xml:space="preserve">, AFM </w:t>
      </w:r>
      <w:bookmarkEnd w:id="2"/>
      <w:r w:rsidRPr="00D94BE7">
        <w:rPr>
          <w:rFonts w:cstheme="minorHAnsi"/>
          <w:b/>
          <w:bCs/>
          <w:sz w:val="20"/>
          <w:szCs w:val="20"/>
        </w:rPr>
        <w:t xml:space="preserve">and </w:t>
      </w:r>
      <w:proofErr w:type="spellStart"/>
      <w:r w:rsidR="00E618F7" w:rsidRPr="00E618F7">
        <w:rPr>
          <w:rFonts w:cstheme="minorHAnsi"/>
          <w:b/>
          <w:bCs/>
          <w:sz w:val="20"/>
          <w:szCs w:val="20"/>
        </w:rPr>
        <w:t>Inert</w:t>
      </w:r>
      <w:proofErr w:type="spellEnd"/>
      <w:r w:rsidR="00E618F7" w:rsidRPr="00E618F7">
        <w:rPr>
          <w:rFonts w:cstheme="minorHAnsi"/>
          <w:b/>
          <w:bCs/>
          <w:sz w:val="20"/>
          <w:szCs w:val="20"/>
        </w:rPr>
        <w:t xml:space="preserve"> </w:t>
      </w:r>
      <w:proofErr w:type="spellStart"/>
      <w:r w:rsidR="00E618F7" w:rsidRPr="00E618F7">
        <w:rPr>
          <w:rFonts w:cstheme="minorHAnsi"/>
          <w:b/>
          <w:bCs/>
          <w:sz w:val="20"/>
          <w:szCs w:val="20"/>
        </w:rPr>
        <w:t>Atmosphere</w:t>
      </w:r>
      <w:proofErr w:type="spellEnd"/>
      <w:r w:rsidR="00E618F7" w:rsidRPr="00E618F7">
        <w:rPr>
          <w:rFonts w:cstheme="minorHAnsi"/>
          <w:b/>
          <w:bCs/>
          <w:sz w:val="20"/>
          <w:szCs w:val="20"/>
        </w:rPr>
        <w:t xml:space="preserve"> </w:t>
      </w:r>
      <w:proofErr w:type="spellStart"/>
      <w:r w:rsidR="00E618F7" w:rsidRPr="00E618F7">
        <w:rPr>
          <w:rFonts w:cstheme="minorHAnsi"/>
          <w:b/>
          <w:bCs/>
          <w:sz w:val="20"/>
          <w:szCs w:val="20"/>
        </w:rPr>
        <w:t>Chamber</w:t>
      </w:r>
      <w:proofErr w:type="spellEnd"/>
      <w:r w:rsidR="00E618F7" w:rsidRPr="00E618F7">
        <w:rPr>
          <w:rFonts w:cstheme="minorHAnsi"/>
          <w:b/>
          <w:bCs/>
          <w:sz w:val="20"/>
          <w:szCs w:val="20"/>
        </w:rPr>
        <w:t xml:space="preserve"> - </w:t>
      </w:r>
      <w:proofErr w:type="spellStart"/>
      <w:r w:rsidR="00E618F7" w:rsidRPr="00E618F7">
        <w:rPr>
          <w:rFonts w:cstheme="minorHAnsi"/>
          <w:b/>
          <w:bCs/>
          <w:sz w:val="20"/>
          <w:szCs w:val="20"/>
        </w:rPr>
        <w:t>Glovebox</w:t>
      </w:r>
      <w:proofErr w:type="spellEnd"/>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40157EC1" w:rsidR="001662C0" w:rsidRPr="00FF03B2" w:rsidRDefault="001662C0" w:rsidP="00571E7B">
      <w:pPr>
        <w:pStyle w:val="Glava"/>
        <w:tabs>
          <w:tab w:val="clear" w:pos="4536"/>
          <w:tab w:val="clear" w:pos="9072"/>
        </w:tabs>
        <w:rPr>
          <w:rFonts w:cstheme="minorHAnsi"/>
          <w:b/>
          <w:sz w:val="18"/>
          <w:szCs w:val="18"/>
        </w:rPr>
      </w:pPr>
      <w:r w:rsidRPr="00AC7F22">
        <w:rPr>
          <w:rFonts w:eastAsia="Times New Roman" w:cstheme="minorHAnsi"/>
          <w:color w:val="000000"/>
          <w:sz w:val="20"/>
          <w:szCs w:val="20"/>
        </w:rPr>
        <w:t xml:space="preserve">Ime sklopa: </w:t>
      </w:r>
      <w:r w:rsidR="00D94BE7">
        <w:rPr>
          <w:rFonts w:eastAsia="Times New Roman" w:cstheme="minorHAnsi"/>
          <w:b/>
          <w:bCs/>
          <w:color w:val="000000"/>
          <w:sz w:val="20"/>
          <w:szCs w:val="20"/>
        </w:rPr>
        <w:t>LOT</w:t>
      </w:r>
      <w:r w:rsidRPr="004F1A25">
        <w:rPr>
          <w:rFonts w:eastAsia="Times New Roman" w:cstheme="minorHAnsi"/>
          <w:b/>
          <w:bCs/>
          <w:color w:val="000000"/>
          <w:sz w:val="20"/>
          <w:szCs w:val="20"/>
        </w:rPr>
        <w:t xml:space="preserve"> </w:t>
      </w:r>
      <w:r w:rsidR="008A2F57">
        <w:rPr>
          <w:rFonts w:eastAsia="Times New Roman" w:cstheme="minorHAnsi"/>
          <w:b/>
          <w:bCs/>
          <w:color w:val="000000"/>
          <w:sz w:val="20"/>
          <w:szCs w:val="20"/>
        </w:rPr>
        <w:t>2</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E4335F" w:rsidRPr="00E4335F">
        <w:rPr>
          <w:rFonts w:cs="Calibri"/>
          <w:b/>
          <w:bCs/>
          <w:sz w:val="20"/>
          <w:szCs w:val="20"/>
          <w:lang w:val="en-US"/>
        </w:rPr>
        <w:t>Inert atmosphere chamber – glovebox</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4E178515" w:rsidR="001F4477" w:rsidRPr="000909A2" w:rsidRDefault="00D94BE7" w:rsidP="00571E7B">
      <w:pPr>
        <w:pStyle w:val="Glava"/>
        <w:tabs>
          <w:tab w:val="clear" w:pos="4536"/>
          <w:tab w:val="clear" w:pos="9072"/>
        </w:tabs>
        <w:rPr>
          <w:rFonts w:cstheme="minorHAnsi"/>
          <w:b/>
          <w:sz w:val="20"/>
          <w:szCs w:val="20"/>
        </w:rPr>
      </w:pPr>
      <w:proofErr w:type="spellStart"/>
      <w:r w:rsidRPr="00D94BE7">
        <w:rPr>
          <w:rFonts w:cstheme="minorHAnsi"/>
          <w:bCs/>
          <w:sz w:val="20"/>
          <w:szCs w:val="20"/>
        </w:rPr>
        <w:t>Number</w:t>
      </w:r>
      <w:proofErr w:type="spellEnd"/>
      <w:r w:rsidRPr="00D94BE7">
        <w:rPr>
          <w:rFonts w:cstheme="minorHAnsi"/>
          <w:bCs/>
          <w:sz w:val="20"/>
          <w:szCs w:val="20"/>
        </w:rPr>
        <w:t xml:space="preserve"> </w:t>
      </w:r>
      <w:proofErr w:type="spellStart"/>
      <w:r w:rsidRPr="00D94BE7">
        <w:rPr>
          <w:rFonts w:cstheme="minorHAnsi"/>
          <w:bCs/>
          <w:sz w:val="20"/>
          <w:szCs w:val="20"/>
        </w:rPr>
        <w:t>of</w:t>
      </w:r>
      <w:proofErr w:type="spellEnd"/>
      <w:r w:rsidRPr="00D94BE7">
        <w:rPr>
          <w:rFonts w:cstheme="minorHAnsi"/>
          <w:bCs/>
          <w:sz w:val="20"/>
          <w:szCs w:val="20"/>
        </w:rPr>
        <w:t xml:space="preserve"> </w:t>
      </w:r>
      <w:proofErr w:type="spellStart"/>
      <w:r w:rsidRPr="00D94BE7">
        <w:rPr>
          <w:rFonts w:cstheme="minorHAnsi"/>
          <w:bCs/>
          <w:sz w:val="20"/>
          <w:szCs w:val="20"/>
        </w:rPr>
        <w:t>the</w:t>
      </w:r>
      <w:proofErr w:type="spellEnd"/>
      <w:r w:rsidRPr="00D94BE7">
        <w:rPr>
          <w:rFonts w:cstheme="minorHAnsi"/>
          <w:bCs/>
          <w:sz w:val="20"/>
          <w:szCs w:val="20"/>
        </w:rPr>
        <w:t xml:space="preserve"> </w:t>
      </w:r>
      <w:proofErr w:type="spellStart"/>
      <w:r w:rsidRPr="00D94BE7">
        <w:rPr>
          <w:rFonts w:cstheme="minorHAnsi"/>
          <w:bCs/>
          <w:sz w:val="20"/>
          <w:szCs w:val="20"/>
        </w:rPr>
        <w:t>public</w:t>
      </w:r>
      <w:proofErr w:type="spellEnd"/>
      <w:r w:rsidRPr="00D94BE7">
        <w:rPr>
          <w:rFonts w:cstheme="minorHAnsi"/>
          <w:bCs/>
          <w:sz w:val="20"/>
          <w:szCs w:val="20"/>
        </w:rPr>
        <w:t xml:space="preserve"> </w:t>
      </w:r>
      <w:proofErr w:type="spellStart"/>
      <w:r w:rsidRPr="00D94BE7">
        <w:rPr>
          <w:rFonts w:cstheme="minorHAnsi"/>
          <w:bCs/>
          <w:sz w:val="20"/>
          <w:szCs w:val="20"/>
        </w:rPr>
        <w:t>contract</w:t>
      </w:r>
      <w:proofErr w:type="spellEnd"/>
      <w:r w:rsidRPr="00D94BE7">
        <w:rPr>
          <w:rFonts w:cstheme="minorHAnsi"/>
          <w:bCs/>
          <w:sz w:val="20"/>
          <w:szCs w:val="20"/>
        </w:rPr>
        <w:t xml:space="preserve">: </w:t>
      </w:r>
      <w:r w:rsidR="00042BFA" w:rsidRPr="00042BFA">
        <w:rPr>
          <w:rFonts w:cstheme="minorHAnsi"/>
          <w:bCs/>
          <w:sz w:val="20"/>
          <w:szCs w:val="20"/>
        </w:rPr>
        <w:t>302/7 – RIUM32-FKKT02-1/2021</w:t>
      </w:r>
    </w:p>
    <w:p w14:paraId="6849FD33" w14:textId="77777777" w:rsidR="002E6498" w:rsidRDefault="002E6498" w:rsidP="00D94BE7">
      <w:pPr>
        <w:spacing w:after="240"/>
        <w:outlineLvl w:val="0"/>
        <w:rPr>
          <w:rFonts w:ascii="Calibri" w:eastAsia="Calibri" w:hAnsi="Calibri" w:cs="Times New Roman"/>
          <w:b/>
          <w:bCs/>
          <w:sz w:val="20"/>
          <w:szCs w:val="20"/>
          <w:u w:val="single"/>
          <w:lang w:val="en-GB"/>
        </w:rPr>
      </w:pPr>
    </w:p>
    <w:p w14:paraId="0EF96C3E" w14:textId="03D6F38C" w:rsidR="00D94BE7" w:rsidRPr="00D94BE7" w:rsidRDefault="00D94BE7" w:rsidP="00D94BE7">
      <w:pPr>
        <w:spacing w:after="240"/>
        <w:outlineLvl w:val="0"/>
        <w:rPr>
          <w:rFonts w:ascii="Calibri" w:eastAsia="Calibri" w:hAnsi="Calibri" w:cs="Times New Roman"/>
          <w:b/>
          <w:bCs/>
          <w:sz w:val="20"/>
          <w:szCs w:val="20"/>
          <w:u w:val="single"/>
          <w:lang w:val="en-GB"/>
        </w:rPr>
      </w:pPr>
      <w:r w:rsidRPr="00D94BE7">
        <w:rPr>
          <w:rFonts w:ascii="Calibri" w:eastAsia="Calibri" w:hAnsi="Calibri" w:cs="Times New Roman"/>
          <w:b/>
          <w:bCs/>
          <w:sz w:val="20"/>
          <w:szCs w:val="20"/>
          <w:u w:val="single"/>
          <w:lang w:val="en-GB"/>
        </w:rPr>
        <w:t xml:space="preserve">INSTRUCTION: </w:t>
      </w:r>
    </w:p>
    <w:p w14:paraId="11BA404C" w14:textId="77777777" w:rsidR="00D94BE7" w:rsidRPr="00D94BE7" w:rsidRDefault="00D94BE7" w:rsidP="00D94BE7">
      <w:pPr>
        <w:numPr>
          <w:ilvl w:val="0"/>
          <w:numId w:val="32"/>
        </w:numPr>
        <w:spacing w:after="240"/>
        <w:outlineLvl w:val="0"/>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lastRenderedPageBreak/>
        <w:t xml:space="preserve">This Attachment No. 2 must be completed and signed. The tenderer must indicate the </w:t>
      </w:r>
      <w:r w:rsidRPr="00D94BE7">
        <w:rPr>
          <w:rFonts w:ascii="Calibri" w:eastAsia="Times New Roman" w:hAnsi="Calibri" w:cs="Courier New"/>
          <w:color w:val="000000"/>
          <w:sz w:val="20"/>
          <w:szCs w:val="20"/>
          <w:u w:val="single"/>
          <w:lang w:val="en-GB"/>
        </w:rPr>
        <w:t>actual technical specifications</w:t>
      </w:r>
      <w:r w:rsidRPr="00D94BE7">
        <w:rPr>
          <w:rFonts w:ascii="Calibri" w:eastAsia="Times New Roman" w:hAnsi="Calibri" w:cs="Courier New"/>
          <w:color w:val="000000"/>
          <w:sz w:val="20"/>
          <w:szCs w:val="20"/>
          <w:lang w:val="en-GB"/>
        </w:rPr>
        <w:t xml:space="preserve"> of the equipment offered in accordance with all technical requirements.</w:t>
      </w:r>
    </w:p>
    <w:p w14:paraId="314158CF" w14:textId="77777777" w:rsidR="00D94BE7" w:rsidRPr="00D94BE7" w:rsidRDefault="00D94BE7" w:rsidP="00D94BE7">
      <w:pPr>
        <w:numPr>
          <w:ilvl w:val="0"/>
          <w:numId w:val="32"/>
        </w:numPr>
        <w:spacing w:after="240"/>
        <w:outlineLvl w:val="0"/>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The tenderer shall upload this Attachment No. 2 to the information system e-JN under the section “Other Attachments”.</w:t>
      </w:r>
    </w:p>
    <w:p w14:paraId="48D27F4B" w14:textId="626A8D38" w:rsidR="00D94BE7" w:rsidRPr="00D94BE7" w:rsidRDefault="00D94BE7" w:rsidP="00D94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We declare that the offered equipment fully meets the minimum technical requirements of the contracting authority for the subject-matter of the public contract titled "</w:t>
      </w:r>
      <w:proofErr w:type="spellStart"/>
      <w:r w:rsidRPr="00D94BE7">
        <w:rPr>
          <w:rFonts w:cstheme="minorHAnsi"/>
          <w:b/>
          <w:bCs/>
          <w:sz w:val="20"/>
          <w:szCs w:val="20"/>
        </w:rPr>
        <w:t>Purchase</w:t>
      </w:r>
      <w:proofErr w:type="spellEnd"/>
      <w:r w:rsidRPr="00D94BE7">
        <w:rPr>
          <w:rFonts w:cstheme="minorHAnsi"/>
          <w:b/>
          <w:bCs/>
          <w:sz w:val="20"/>
          <w:szCs w:val="20"/>
        </w:rPr>
        <w:t xml:space="preserve"> </w:t>
      </w:r>
      <w:proofErr w:type="spellStart"/>
      <w:r w:rsidRPr="00D94BE7">
        <w:rPr>
          <w:rFonts w:cstheme="minorHAnsi"/>
          <w:b/>
          <w:bCs/>
          <w:sz w:val="20"/>
          <w:szCs w:val="20"/>
        </w:rPr>
        <w:t>of</w:t>
      </w:r>
      <w:proofErr w:type="spellEnd"/>
      <w:r w:rsidRPr="00D94BE7">
        <w:rPr>
          <w:rFonts w:cstheme="minorHAnsi"/>
          <w:b/>
          <w:bCs/>
          <w:sz w:val="20"/>
          <w:szCs w:val="20"/>
        </w:rPr>
        <w:t xml:space="preserve"> </w:t>
      </w:r>
      <w:proofErr w:type="spellStart"/>
      <w:r w:rsidRPr="00D94BE7">
        <w:rPr>
          <w:rFonts w:cstheme="minorHAnsi"/>
          <w:b/>
          <w:bCs/>
          <w:sz w:val="20"/>
          <w:szCs w:val="20"/>
        </w:rPr>
        <w:t>the</w:t>
      </w:r>
      <w:proofErr w:type="spellEnd"/>
      <w:r w:rsidR="00BD26E0" w:rsidRPr="00BD26E0">
        <w:t xml:space="preserve"> </w:t>
      </w:r>
      <w:proofErr w:type="spellStart"/>
      <w:r w:rsidR="00BD26E0" w:rsidRPr="00BD26E0">
        <w:rPr>
          <w:rFonts w:cstheme="minorHAnsi"/>
          <w:b/>
          <w:bCs/>
          <w:sz w:val="20"/>
          <w:szCs w:val="20"/>
        </w:rPr>
        <w:t>Atomic</w:t>
      </w:r>
      <w:proofErr w:type="spellEnd"/>
      <w:r w:rsidR="00BD26E0" w:rsidRPr="00BD26E0">
        <w:rPr>
          <w:rFonts w:cstheme="minorHAnsi"/>
          <w:b/>
          <w:bCs/>
          <w:sz w:val="20"/>
          <w:szCs w:val="20"/>
        </w:rPr>
        <w:t xml:space="preserve"> </w:t>
      </w:r>
      <w:proofErr w:type="spellStart"/>
      <w:r w:rsidR="00BD26E0" w:rsidRPr="00BD26E0">
        <w:rPr>
          <w:rFonts w:cstheme="minorHAnsi"/>
          <w:b/>
          <w:bCs/>
          <w:sz w:val="20"/>
          <w:szCs w:val="20"/>
        </w:rPr>
        <w:t>force</w:t>
      </w:r>
      <w:proofErr w:type="spellEnd"/>
      <w:r w:rsidR="00BD26E0" w:rsidRPr="00BD26E0">
        <w:rPr>
          <w:rFonts w:cstheme="minorHAnsi"/>
          <w:b/>
          <w:bCs/>
          <w:sz w:val="20"/>
          <w:szCs w:val="20"/>
        </w:rPr>
        <w:t xml:space="preserve"> </w:t>
      </w:r>
      <w:proofErr w:type="spellStart"/>
      <w:r w:rsidR="00BD26E0" w:rsidRPr="00BD26E0">
        <w:rPr>
          <w:rFonts w:cstheme="minorHAnsi"/>
          <w:b/>
          <w:bCs/>
          <w:sz w:val="20"/>
          <w:szCs w:val="20"/>
        </w:rPr>
        <w:t>microscope</w:t>
      </w:r>
      <w:proofErr w:type="spellEnd"/>
      <w:r w:rsidR="00BD26E0" w:rsidRPr="00BD26E0">
        <w:rPr>
          <w:rFonts w:cstheme="minorHAnsi"/>
          <w:b/>
          <w:bCs/>
          <w:sz w:val="20"/>
          <w:szCs w:val="20"/>
        </w:rPr>
        <w:t>, AFM</w:t>
      </w:r>
      <w:r w:rsidRPr="00D94BE7">
        <w:rPr>
          <w:rFonts w:cstheme="minorHAnsi"/>
          <w:b/>
          <w:bCs/>
          <w:sz w:val="20"/>
          <w:szCs w:val="20"/>
        </w:rPr>
        <w:t xml:space="preserve"> and </w:t>
      </w:r>
      <w:proofErr w:type="spellStart"/>
      <w:r w:rsidR="00E618F7" w:rsidRPr="00E618F7">
        <w:rPr>
          <w:rFonts w:cstheme="minorHAnsi"/>
          <w:b/>
          <w:bCs/>
          <w:sz w:val="20"/>
          <w:szCs w:val="20"/>
        </w:rPr>
        <w:t>Inert</w:t>
      </w:r>
      <w:proofErr w:type="spellEnd"/>
      <w:r w:rsidR="00E618F7" w:rsidRPr="00E618F7">
        <w:rPr>
          <w:rFonts w:cstheme="minorHAnsi"/>
          <w:b/>
          <w:bCs/>
          <w:sz w:val="20"/>
          <w:szCs w:val="20"/>
        </w:rPr>
        <w:t xml:space="preserve"> </w:t>
      </w:r>
      <w:proofErr w:type="spellStart"/>
      <w:r w:rsidR="00E618F7" w:rsidRPr="00E618F7">
        <w:rPr>
          <w:rFonts w:cstheme="minorHAnsi"/>
          <w:b/>
          <w:bCs/>
          <w:sz w:val="20"/>
          <w:szCs w:val="20"/>
        </w:rPr>
        <w:t>Atmosphere</w:t>
      </w:r>
      <w:proofErr w:type="spellEnd"/>
      <w:r w:rsidR="00E618F7" w:rsidRPr="00E618F7">
        <w:rPr>
          <w:rFonts w:cstheme="minorHAnsi"/>
          <w:b/>
          <w:bCs/>
          <w:sz w:val="20"/>
          <w:szCs w:val="20"/>
        </w:rPr>
        <w:t xml:space="preserve"> </w:t>
      </w:r>
      <w:proofErr w:type="spellStart"/>
      <w:r w:rsidR="00E618F7" w:rsidRPr="00E618F7">
        <w:rPr>
          <w:rFonts w:cstheme="minorHAnsi"/>
          <w:b/>
          <w:bCs/>
          <w:sz w:val="20"/>
          <w:szCs w:val="20"/>
        </w:rPr>
        <w:t>Chamber</w:t>
      </w:r>
      <w:proofErr w:type="spellEnd"/>
      <w:r w:rsidR="00E618F7" w:rsidRPr="00E618F7">
        <w:rPr>
          <w:rFonts w:cstheme="minorHAnsi"/>
          <w:b/>
          <w:bCs/>
          <w:sz w:val="20"/>
          <w:szCs w:val="20"/>
        </w:rPr>
        <w:t xml:space="preserve"> - </w:t>
      </w:r>
      <w:proofErr w:type="spellStart"/>
      <w:r w:rsidR="00E618F7" w:rsidRPr="00E618F7">
        <w:rPr>
          <w:rFonts w:cstheme="minorHAnsi"/>
          <w:b/>
          <w:bCs/>
          <w:sz w:val="20"/>
          <w:szCs w:val="20"/>
        </w:rPr>
        <w:t>Glovebox</w:t>
      </w:r>
      <w:proofErr w:type="spellEnd"/>
      <w:r w:rsidRPr="00D94BE7">
        <w:rPr>
          <w:rFonts w:ascii="Calibri" w:eastAsia="Times New Roman" w:hAnsi="Calibri" w:cs="Courier New"/>
          <w:b/>
          <w:bCs/>
          <w:color w:val="000000"/>
          <w:sz w:val="20"/>
          <w:szCs w:val="20"/>
          <w:lang w:val="en-GB"/>
        </w:rPr>
        <w:t xml:space="preserve">", </w:t>
      </w:r>
      <w:r w:rsidR="00C876C0" w:rsidRPr="00C876C0">
        <w:rPr>
          <w:rFonts w:ascii="Calibri" w:eastAsia="Times New Roman" w:hAnsi="Calibri" w:cs="Courier New"/>
          <w:b/>
          <w:bCs/>
          <w:color w:val="000000"/>
          <w:sz w:val="20"/>
          <w:szCs w:val="20"/>
          <w:lang w:val="en-GB"/>
        </w:rPr>
        <w:t xml:space="preserve">Lot </w:t>
      </w:r>
      <w:r w:rsidR="00BD26E0">
        <w:rPr>
          <w:rFonts w:ascii="Calibri" w:eastAsia="Times New Roman" w:hAnsi="Calibri" w:cs="Courier New"/>
          <w:b/>
          <w:bCs/>
          <w:color w:val="000000"/>
          <w:sz w:val="20"/>
          <w:szCs w:val="20"/>
          <w:lang w:val="en-GB"/>
        </w:rPr>
        <w:t>2</w:t>
      </w:r>
      <w:r w:rsidR="00C876C0" w:rsidRPr="00C876C0">
        <w:rPr>
          <w:rFonts w:ascii="Calibri" w:eastAsia="Times New Roman" w:hAnsi="Calibri" w:cs="Courier New"/>
          <w:b/>
          <w:bCs/>
          <w:color w:val="000000"/>
          <w:sz w:val="20"/>
          <w:szCs w:val="20"/>
          <w:lang w:val="en-GB"/>
        </w:rPr>
        <w:t xml:space="preserve">: </w:t>
      </w:r>
      <w:r w:rsidR="00E4335F" w:rsidRPr="00E4335F">
        <w:rPr>
          <w:rFonts w:ascii="Calibri" w:eastAsia="Times New Roman" w:hAnsi="Calibri" w:cs="Courier New"/>
          <w:b/>
          <w:bCs/>
          <w:color w:val="000000"/>
          <w:sz w:val="20"/>
          <w:szCs w:val="20"/>
          <w:lang w:val="en-GB"/>
        </w:rPr>
        <w:t>Inert atmosphere chamber – glovebox</w:t>
      </w:r>
      <w:r w:rsidR="00C876C0" w:rsidRPr="00C876C0">
        <w:rPr>
          <w:rFonts w:ascii="Calibri" w:eastAsia="Times New Roman" w:hAnsi="Calibri" w:cs="Courier New"/>
          <w:b/>
          <w:bCs/>
          <w:color w:val="000000"/>
          <w:sz w:val="20"/>
          <w:szCs w:val="20"/>
          <w:lang w:val="en-GB"/>
        </w:rPr>
        <w:t>,</w:t>
      </w:r>
      <w:r w:rsidR="00C876C0" w:rsidRPr="00C876C0">
        <w:rPr>
          <w:rFonts w:ascii="Calibri" w:eastAsia="Times New Roman" w:hAnsi="Calibri" w:cs="Courier New"/>
          <w:color w:val="000000"/>
          <w:sz w:val="20"/>
          <w:szCs w:val="20"/>
          <w:lang w:val="en-GB"/>
        </w:rPr>
        <w:t xml:space="preserve"> </w:t>
      </w:r>
      <w:r w:rsidRPr="00D94BE7">
        <w:rPr>
          <w:rFonts w:ascii="Calibri" w:eastAsia="Times New Roman" w:hAnsi="Calibri" w:cs="Courier New"/>
          <w:color w:val="000000"/>
          <w:sz w:val="20"/>
          <w:szCs w:val="20"/>
          <w:lang w:val="en-GB"/>
        </w:rPr>
        <w:t>and that we are ready to realize the public contract according to the following specification:</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52FBEEBF" w:rsidR="0083488B" w:rsidRPr="00A5125A" w:rsidRDefault="00D94BE7" w:rsidP="00A5125A">
            <w:pPr>
              <w:jc w:val="center"/>
              <w:rPr>
                <w:b/>
                <w:bCs/>
                <w:sz w:val="26"/>
                <w:szCs w:val="26"/>
              </w:rPr>
            </w:pPr>
            <w:r>
              <w:rPr>
                <w:b/>
                <w:bCs/>
                <w:sz w:val="26"/>
                <w:szCs w:val="26"/>
              </w:rPr>
              <w:t>EQUIPMENT</w:t>
            </w:r>
          </w:p>
        </w:tc>
      </w:tr>
      <w:tr w:rsidR="00C46F55" w14:paraId="5AC61696" w14:textId="77777777" w:rsidTr="00C46F55">
        <w:tc>
          <w:tcPr>
            <w:tcW w:w="1047" w:type="dxa"/>
          </w:tcPr>
          <w:p w14:paraId="473626BE" w14:textId="36BA8DBA" w:rsidR="00C46F55" w:rsidRPr="00C46F55" w:rsidRDefault="00D94BE7" w:rsidP="00C46F55">
            <w:pPr>
              <w:jc w:val="center"/>
              <w:rPr>
                <w:b/>
                <w:bCs/>
              </w:rPr>
            </w:pPr>
            <w:proofErr w:type="spellStart"/>
            <w:r>
              <w:rPr>
                <w:b/>
                <w:bCs/>
              </w:rPr>
              <w:t>Item</w:t>
            </w:r>
            <w:proofErr w:type="spellEnd"/>
            <w:r>
              <w:rPr>
                <w:b/>
                <w:bCs/>
              </w:rPr>
              <w:t xml:space="preserve"> </w:t>
            </w:r>
            <w:proofErr w:type="spellStart"/>
            <w:r>
              <w:rPr>
                <w:b/>
                <w:bCs/>
              </w:rPr>
              <w:t>number</w:t>
            </w:r>
            <w:proofErr w:type="spellEnd"/>
          </w:p>
        </w:tc>
        <w:tc>
          <w:tcPr>
            <w:tcW w:w="838" w:type="dxa"/>
          </w:tcPr>
          <w:p w14:paraId="31194E21" w14:textId="3E600BA4" w:rsidR="00C46F55" w:rsidRPr="00C46F55" w:rsidRDefault="00D94BE7" w:rsidP="00C46F55">
            <w:pPr>
              <w:jc w:val="center"/>
              <w:rPr>
                <w:b/>
                <w:bCs/>
              </w:rPr>
            </w:pPr>
            <w:r w:rsidRPr="00D94BE7">
              <w:rPr>
                <w:b/>
                <w:bCs/>
              </w:rPr>
              <w:t xml:space="preserve">No. </w:t>
            </w:r>
            <w:proofErr w:type="spellStart"/>
            <w:r w:rsidRPr="00D94BE7">
              <w:rPr>
                <w:b/>
                <w:bCs/>
              </w:rPr>
              <w:t>of</w:t>
            </w:r>
            <w:proofErr w:type="spellEnd"/>
            <w:r w:rsidRPr="00D94BE7">
              <w:rPr>
                <w:b/>
                <w:bCs/>
              </w:rPr>
              <w:t xml:space="preserve"> </w:t>
            </w:r>
            <w:proofErr w:type="spellStart"/>
            <w:r w:rsidRPr="00D94BE7">
              <w:rPr>
                <w:b/>
                <w:bCs/>
              </w:rPr>
              <w:t>pieces</w:t>
            </w:r>
            <w:proofErr w:type="spellEnd"/>
          </w:p>
        </w:tc>
        <w:tc>
          <w:tcPr>
            <w:tcW w:w="4741" w:type="dxa"/>
          </w:tcPr>
          <w:p w14:paraId="32D7286C" w14:textId="1ACADB50" w:rsidR="00C46F55" w:rsidRPr="0083488B" w:rsidRDefault="00D94BE7" w:rsidP="00C46F55">
            <w:pPr>
              <w:jc w:val="center"/>
              <w:rPr>
                <w:b/>
                <w:bCs/>
              </w:rPr>
            </w:pPr>
            <w:proofErr w:type="spellStart"/>
            <w:r w:rsidRPr="00D94BE7">
              <w:rPr>
                <w:b/>
                <w:bCs/>
              </w:rPr>
              <w:t>Required</w:t>
            </w:r>
            <w:proofErr w:type="spellEnd"/>
          </w:p>
        </w:tc>
        <w:tc>
          <w:tcPr>
            <w:tcW w:w="3365" w:type="dxa"/>
          </w:tcPr>
          <w:p w14:paraId="03368850" w14:textId="7A757A5E" w:rsidR="00C46F55" w:rsidRPr="0083488B" w:rsidRDefault="00D94BE7" w:rsidP="00C46F55">
            <w:pPr>
              <w:jc w:val="center"/>
              <w:rPr>
                <w:b/>
                <w:bCs/>
              </w:rPr>
            </w:pPr>
            <w:proofErr w:type="spellStart"/>
            <w:r w:rsidRPr="00D94BE7">
              <w:rPr>
                <w:b/>
                <w:bCs/>
              </w:rPr>
              <w:t>Offered</w:t>
            </w:r>
            <w:proofErr w:type="spellEnd"/>
            <w:r w:rsidR="00C46F55">
              <w:rPr>
                <w:rStyle w:val="Sprotnaopomba-sklic"/>
                <w:b/>
                <w:bCs/>
              </w:rPr>
              <w:footnoteReference w:id="2"/>
            </w:r>
          </w:p>
        </w:tc>
        <w:tc>
          <w:tcPr>
            <w:tcW w:w="3896" w:type="dxa"/>
          </w:tcPr>
          <w:p w14:paraId="5E1806B4" w14:textId="59A718F6" w:rsidR="00C46F55" w:rsidRPr="0083488B" w:rsidRDefault="00D94BE7" w:rsidP="00C46F55">
            <w:pPr>
              <w:jc w:val="center"/>
              <w:rPr>
                <w:b/>
                <w:bCs/>
              </w:rPr>
            </w:pPr>
            <w:r w:rsidRPr="00D94BE7">
              <w:rPr>
                <w:b/>
                <w:bCs/>
              </w:rPr>
              <w:t>Evidence</w:t>
            </w:r>
            <w:r w:rsidR="00C46F55">
              <w:rPr>
                <w:rStyle w:val="Sprotnaopomba-sklic"/>
                <w:b/>
                <w:bCs/>
              </w:rPr>
              <w:footnoteReference w:id="3"/>
            </w:r>
          </w:p>
        </w:tc>
      </w:tr>
      <w:tr w:rsidR="00122DAE" w14:paraId="0AAD0E36" w14:textId="77777777" w:rsidTr="00FA0964">
        <w:tc>
          <w:tcPr>
            <w:tcW w:w="13887" w:type="dxa"/>
            <w:gridSpan w:val="5"/>
          </w:tcPr>
          <w:p w14:paraId="05AAF607" w14:textId="20428336" w:rsidR="00122DAE" w:rsidRDefault="00E4335F" w:rsidP="00122DAE">
            <w:proofErr w:type="spellStart"/>
            <w:r w:rsidRPr="00926D07">
              <w:rPr>
                <w:rFonts w:cstheme="minorHAnsi"/>
                <w:b/>
                <w:bCs/>
              </w:rPr>
              <w:t>Inert</w:t>
            </w:r>
            <w:proofErr w:type="spellEnd"/>
            <w:r w:rsidRPr="00926D07">
              <w:rPr>
                <w:rFonts w:cstheme="minorHAnsi"/>
                <w:b/>
                <w:bCs/>
              </w:rPr>
              <w:t xml:space="preserve"> </w:t>
            </w:r>
            <w:proofErr w:type="spellStart"/>
            <w:r w:rsidRPr="00926D07">
              <w:rPr>
                <w:rFonts w:cstheme="minorHAnsi"/>
                <w:b/>
                <w:bCs/>
              </w:rPr>
              <w:t>atmosphere</w:t>
            </w:r>
            <w:proofErr w:type="spellEnd"/>
            <w:r w:rsidRPr="00926D07">
              <w:rPr>
                <w:rFonts w:cstheme="minorHAnsi"/>
                <w:b/>
                <w:bCs/>
              </w:rPr>
              <w:t xml:space="preserve"> </w:t>
            </w:r>
            <w:proofErr w:type="spellStart"/>
            <w:r w:rsidRPr="00926D07">
              <w:rPr>
                <w:rFonts w:cstheme="minorHAnsi"/>
                <w:b/>
                <w:bCs/>
              </w:rPr>
              <w:t>chamber</w:t>
            </w:r>
            <w:proofErr w:type="spellEnd"/>
            <w:r w:rsidRPr="00926D07">
              <w:rPr>
                <w:rFonts w:cstheme="minorHAnsi"/>
                <w:b/>
                <w:bCs/>
              </w:rPr>
              <w:t xml:space="preserve"> – </w:t>
            </w:r>
            <w:proofErr w:type="spellStart"/>
            <w:r w:rsidRPr="00926D07">
              <w:rPr>
                <w:rFonts w:cstheme="minorHAnsi"/>
                <w:b/>
                <w:bCs/>
              </w:rPr>
              <w:t>glovebox</w:t>
            </w:r>
            <w:proofErr w:type="spellEnd"/>
            <w:r w:rsidRPr="00D94BE7">
              <w:rPr>
                <w:rFonts w:cstheme="minorHAnsi"/>
                <w:b/>
                <w:bCs/>
                <w:lang w:val="sl"/>
              </w:rPr>
              <w:t xml:space="preserve"> </w:t>
            </w:r>
            <w:proofErr w:type="spellStart"/>
            <w:r w:rsidR="00D94BE7" w:rsidRPr="00D94BE7">
              <w:rPr>
                <w:rFonts w:cstheme="minorHAnsi"/>
                <w:b/>
                <w:bCs/>
                <w:lang w:val="sl"/>
              </w:rPr>
              <w:t>with</w:t>
            </w:r>
            <w:proofErr w:type="spellEnd"/>
            <w:r w:rsidR="00D94BE7" w:rsidRPr="00D94BE7">
              <w:rPr>
                <w:rFonts w:cstheme="minorHAnsi"/>
                <w:b/>
                <w:bCs/>
                <w:lang w:val="sl"/>
              </w:rPr>
              <w:t xml:space="preserve"> </w:t>
            </w:r>
            <w:proofErr w:type="spellStart"/>
            <w:r w:rsidR="00D94BE7" w:rsidRPr="00D94BE7">
              <w:rPr>
                <w:rFonts w:cstheme="minorHAnsi"/>
                <w:b/>
                <w:bCs/>
                <w:lang w:val="sl"/>
              </w:rPr>
              <w:t>the</w:t>
            </w:r>
            <w:proofErr w:type="spellEnd"/>
            <w:r w:rsidR="00D94BE7" w:rsidRPr="00D94BE7">
              <w:rPr>
                <w:rFonts w:cstheme="minorHAnsi"/>
                <w:b/>
                <w:bCs/>
                <w:lang w:val="sl"/>
              </w:rPr>
              <w:t xml:space="preserve"> </w:t>
            </w:r>
            <w:proofErr w:type="spellStart"/>
            <w:r w:rsidR="00D94BE7" w:rsidRPr="00D94BE7">
              <w:rPr>
                <w:rFonts w:cstheme="minorHAnsi"/>
                <w:b/>
                <w:bCs/>
                <w:lang w:val="sl"/>
              </w:rPr>
              <w:t>following</w:t>
            </w:r>
            <w:proofErr w:type="spellEnd"/>
            <w:r w:rsidR="00D94BE7" w:rsidRPr="00D94BE7">
              <w:rPr>
                <w:rFonts w:cstheme="minorHAnsi"/>
                <w:b/>
                <w:bCs/>
                <w:lang w:val="sl"/>
              </w:rPr>
              <w:t xml:space="preserve"> </w:t>
            </w:r>
            <w:proofErr w:type="spellStart"/>
            <w:r w:rsidR="00D94BE7" w:rsidRPr="00D94BE7">
              <w:rPr>
                <w:rFonts w:cstheme="minorHAnsi"/>
                <w:b/>
                <w:bCs/>
                <w:lang w:val="sl"/>
              </w:rPr>
              <w:t>specifications</w:t>
            </w:r>
            <w:proofErr w:type="spellEnd"/>
            <w:r w:rsidR="00122DAE" w:rsidRPr="00D94BE7">
              <w:rPr>
                <w:rFonts w:cstheme="minorHAnsi"/>
                <w:b/>
                <w:bCs/>
                <w:lang w:val="sl"/>
              </w:rPr>
              <w:t>:</w:t>
            </w:r>
          </w:p>
        </w:tc>
      </w:tr>
      <w:tr w:rsidR="00E4335F" w14:paraId="626448EC" w14:textId="77777777" w:rsidTr="00C46F55">
        <w:tc>
          <w:tcPr>
            <w:tcW w:w="1047" w:type="dxa"/>
          </w:tcPr>
          <w:p w14:paraId="6B10FC54" w14:textId="3FF42761" w:rsidR="00E4335F" w:rsidRPr="00E4335F" w:rsidRDefault="00BD26E0" w:rsidP="00E4335F">
            <w:pPr>
              <w:jc w:val="left"/>
              <w:rPr>
                <w:sz w:val="20"/>
                <w:szCs w:val="20"/>
              </w:rPr>
            </w:pPr>
            <w:r>
              <w:rPr>
                <w:sz w:val="20"/>
                <w:szCs w:val="20"/>
                <w:lang w:eastAsia="en-US"/>
              </w:rPr>
              <w:t>2</w:t>
            </w:r>
            <w:r w:rsidR="00E4335F" w:rsidRPr="00E4335F">
              <w:rPr>
                <w:sz w:val="20"/>
                <w:szCs w:val="20"/>
                <w:lang w:eastAsia="en-US"/>
              </w:rPr>
              <w:t>.1</w:t>
            </w:r>
          </w:p>
        </w:tc>
        <w:tc>
          <w:tcPr>
            <w:tcW w:w="838" w:type="dxa"/>
          </w:tcPr>
          <w:p w14:paraId="7AD189DF" w14:textId="40BEC49A" w:rsidR="00E4335F" w:rsidRPr="00E4335F" w:rsidRDefault="00E4335F" w:rsidP="00E4335F">
            <w:pPr>
              <w:jc w:val="center"/>
              <w:rPr>
                <w:sz w:val="20"/>
                <w:szCs w:val="20"/>
              </w:rPr>
            </w:pPr>
            <w:r w:rsidRPr="00E4335F">
              <w:rPr>
                <w:sz w:val="20"/>
                <w:szCs w:val="20"/>
                <w:lang w:eastAsia="en-US"/>
              </w:rPr>
              <w:t>1</w:t>
            </w:r>
          </w:p>
        </w:tc>
        <w:tc>
          <w:tcPr>
            <w:tcW w:w="4741" w:type="dxa"/>
          </w:tcPr>
          <w:p w14:paraId="7189296D" w14:textId="35B639E3" w:rsidR="00E4335F" w:rsidRPr="003A7938" w:rsidRDefault="00E4335F" w:rsidP="00E4335F">
            <w:pPr>
              <w:rPr>
                <w:rFonts w:cs="Calibri"/>
                <w:sz w:val="20"/>
                <w:szCs w:val="20"/>
                <w:lang w:val="en-US" w:eastAsia="en-US"/>
              </w:rPr>
            </w:pPr>
            <w:r w:rsidRPr="003A7938">
              <w:rPr>
                <w:rFonts w:cs="Calibri"/>
                <w:b/>
                <w:bCs/>
                <w:sz w:val="20"/>
                <w:szCs w:val="20"/>
                <w:lang w:val="en-US" w:eastAsia="en-US"/>
              </w:rPr>
              <w:t xml:space="preserve">Inert atmosphere chamber </w:t>
            </w:r>
            <w:r w:rsidRPr="003A7938">
              <w:rPr>
                <w:rFonts w:cs="Calibri"/>
                <w:sz w:val="20"/>
                <w:szCs w:val="20"/>
                <w:lang w:val="en-US" w:eastAsia="en-US"/>
              </w:rPr>
              <w:t xml:space="preserve">made of </w:t>
            </w:r>
            <w:proofErr w:type="gramStart"/>
            <w:r w:rsidRPr="003A7938">
              <w:rPr>
                <w:rFonts w:cs="Calibri"/>
                <w:sz w:val="20"/>
                <w:szCs w:val="20"/>
                <w:lang w:val="en-US" w:eastAsia="en-US"/>
              </w:rPr>
              <w:t>stainless steel</w:t>
            </w:r>
            <w:proofErr w:type="gramEnd"/>
            <w:r w:rsidRPr="003A7938">
              <w:rPr>
                <w:rFonts w:cs="Calibri"/>
                <w:sz w:val="20"/>
                <w:szCs w:val="20"/>
                <w:lang w:val="en-US" w:eastAsia="en-US"/>
              </w:rPr>
              <w:t xml:space="preserve"> type 304 L </w:t>
            </w:r>
            <w:r w:rsidR="006C50F6" w:rsidRPr="003A7938">
              <w:rPr>
                <w:rFonts w:cs="Calibri"/>
                <w:sz w:val="20"/>
                <w:szCs w:val="20"/>
                <w:lang w:val="en-US" w:eastAsia="en-US"/>
              </w:rPr>
              <w:t xml:space="preserve">or 304 </w:t>
            </w:r>
            <w:r w:rsidRPr="003A7938">
              <w:rPr>
                <w:rFonts w:cs="Calibri"/>
                <w:sz w:val="20"/>
                <w:szCs w:val="20"/>
                <w:lang w:val="en-US" w:eastAsia="en-US"/>
              </w:rPr>
              <w:t>or type of material that has better corrosion resistance:</w:t>
            </w:r>
          </w:p>
          <w:p w14:paraId="36072080" w14:textId="4D61FEE6" w:rsidR="00E4335F" w:rsidRPr="003A7938" w:rsidRDefault="00E4335F" w:rsidP="00E4335F">
            <w:pPr>
              <w:pStyle w:val="Odstavekseznama"/>
              <w:numPr>
                <w:ilvl w:val="0"/>
                <w:numId w:val="22"/>
              </w:numPr>
              <w:rPr>
                <w:rFonts w:cs="Calibri"/>
                <w:sz w:val="20"/>
                <w:szCs w:val="20"/>
                <w:lang w:val="en-US" w:eastAsia="en-US"/>
              </w:rPr>
            </w:pPr>
            <w:r w:rsidRPr="003A7938">
              <w:rPr>
                <w:rFonts w:cs="Calibri"/>
                <w:sz w:val="20"/>
                <w:szCs w:val="20"/>
                <w:lang w:val="en-US" w:eastAsia="en-US"/>
              </w:rPr>
              <w:t>vacuum antechamber for pre-cleaning the atmosphere with manual control with size of 400 mm</w:t>
            </w:r>
            <w:r w:rsidR="006C50F6" w:rsidRPr="003A7938">
              <w:rPr>
                <w:rFonts w:cs="Calibri"/>
                <w:sz w:val="20"/>
                <w:szCs w:val="20"/>
                <w:lang w:val="en-US" w:eastAsia="en-US"/>
              </w:rPr>
              <w:t xml:space="preserve"> or 390 mm</w:t>
            </w:r>
            <w:r w:rsidRPr="003A7938">
              <w:rPr>
                <w:rFonts w:cs="Calibri"/>
                <w:sz w:val="20"/>
                <w:szCs w:val="20"/>
                <w:lang w:val="en-US" w:eastAsia="en-US"/>
              </w:rPr>
              <w:t xml:space="preserve"> in diameter and a length of 600 mm,</w:t>
            </w:r>
          </w:p>
          <w:p w14:paraId="4A76A98A" w14:textId="77777777" w:rsidR="00E4335F" w:rsidRPr="003A7938" w:rsidRDefault="00E4335F" w:rsidP="00E4335F">
            <w:pPr>
              <w:pStyle w:val="Odstavekseznama"/>
              <w:widowControl w:val="0"/>
              <w:numPr>
                <w:ilvl w:val="0"/>
                <w:numId w:val="21"/>
              </w:numPr>
              <w:autoSpaceDE w:val="0"/>
              <w:autoSpaceDN w:val="0"/>
              <w:jc w:val="left"/>
              <w:rPr>
                <w:rFonts w:cs="Calibri"/>
                <w:sz w:val="20"/>
                <w:szCs w:val="20"/>
                <w:lang w:val="en-US" w:eastAsia="en-US"/>
              </w:rPr>
            </w:pPr>
            <w:r w:rsidRPr="003A7938">
              <w:rPr>
                <w:rFonts w:cs="Calibri"/>
                <w:sz w:val="20"/>
                <w:szCs w:val="20"/>
                <w:lang w:val="en-US" w:eastAsia="en-US"/>
              </w:rPr>
              <w:t>vacuum antechamber for pre-cleaning the atmosphere with manual control with size of 150 mm in diameter and a length of 400 mm with a movable drawer for sample transfer between ambient and regulated atmosphere</w:t>
            </w:r>
          </w:p>
          <w:p w14:paraId="4552E135" w14:textId="77777777" w:rsidR="00E4335F" w:rsidRPr="003A7938" w:rsidRDefault="00E4335F" w:rsidP="00E4335F">
            <w:pPr>
              <w:widowControl w:val="0"/>
              <w:numPr>
                <w:ilvl w:val="0"/>
                <w:numId w:val="21"/>
              </w:numPr>
              <w:autoSpaceDE w:val="0"/>
              <w:autoSpaceDN w:val="0"/>
              <w:contextualSpacing/>
              <w:jc w:val="left"/>
              <w:rPr>
                <w:rFonts w:cs="Calibri"/>
                <w:sz w:val="20"/>
                <w:szCs w:val="20"/>
                <w:lang w:val="en-US" w:eastAsia="en-US"/>
              </w:rPr>
            </w:pPr>
            <w:r w:rsidRPr="003A7938">
              <w:rPr>
                <w:rFonts w:cs="Calibri"/>
                <w:sz w:val="20"/>
                <w:szCs w:val="20"/>
                <w:lang w:val="en-US" w:eastAsia="en-US"/>
              </w:rPr>
              <w:t xml:space="preserve">at least 1 safety valve,  </w:t>
            </w:r>
          </w:p>
          <w:p w14:paraId="17969270" w14:textId="20058DAD" w:rsidR="00E4335F" w:rsidRPr="003A7938" w:rsidRDefault="00E4335F" w:rsidP="00E4335F">
            <w:pPr>
              <w:widowControl w:val="0"/>
              <w:numPr>
                <w:ilvl w:val="0"/>
                <w:numId w:val="21"/>
              </w:numPr>
              <w:autoSpaceDE w:val="0"/>
              <w:autoSpaceDN w:val="0"/>
              <w:contextualSpacing/>
              <w:jc w:val="left"/>
              <w:rPr>
                <w:rFonts w:cs="Calibri"/>
                <w:sz w:val="20"/>
                <w:szCs w:val="20"/>
                <w:lang w:val="en-US" w:eastAsia="en-US"/>
              </w:rPr>
            </w:pPr>
            <w:r w:rsidRPr="003A7938">
              <w:rPr>
                <w:rFonts w:cs="Calibri"/>
                <w:sz w:val="20"/>
                <w:szCs w:val="20"/>
                <w:lang w:val="en-US" w:eastAsia="en-US"/>
              </w:rPr>
              <w:t>at least 3 valves for gas input/output to and from inert atmosphere chamber,</w:t>
            </w:r>
            <w:r w:rsidR="006F1EE0" w:rsidRPr="003A7938">
              <w:rPr>
                <w:rFonts w:cs="Calibri"/>
                <w:sz w:val="20"/>
                <w:szCs w:val="20"/>
                <w:lang w:val="en-US" w:eastAsia="en-US"/>
              </w:rPr>
              <w:t xml:space="preserve"> </w:t>
            </w:r>
            <w:r w:rsidR="006F1EE0" w:rsidRPr="003A7938">
              <w:rPr>
                <w:rFonts w:cs="Calibri"/>
                <w:lang w:val="en-US" w:eastAsia="en-US"/>
              </w:rPr>
              <w:t xml:space="preserve">(valve for input/output into and from atmosphere chamber, valve for input/output into and </w:t>
            </w:r>
            <w:r w:rsidR="006F1EE0" w:rsidRPr="003A7938">
              <w:rPr>
                <w:rFonts w:cs="Calibri"/>
                <w:lang w:val="en-US" w:eastAsia="en-US"/>
              </w:rPr>
              <w:lastRenderedPageBreak/>
              <w:t>from large antechamber, valve for input/output into and from smaller antechamber), all three chambers must have capability of gas purging</w:t>
            </w:r>
          </w:p>
          <w:p w14:paraId="067C808C" w14:textId="77777777" w:rsidR="00E4335F" w:rsidRPr="003A7938" w:rsidRDefault="00E4335F" w:rsidP="00E4335F">
            <w:pPr>
              <w:widowControl w:val="0"/>
              <w:numPr>
                <w:ilvl w:val="0"/>
                <w:numId w:val="21"/>
              </w:numPr>
              <w:autoSpaceDE w:val="0"/>
              <w:autoSpaceDN w:val="0"/>
              <w:contextualSpacing/>
              <w:jc w:val="left"/>
              <w:rPr>
                <w:rFonts w:cs="Calibri"/>
                <w:sz w:val="20"/>
                <w:szCs w:val="20"/>
                <w:lang w:val="en-US" w:eastAsia="en-US"/>
              </w:rPr>
            </w:pPr>
            <w:r w:rsidRPr="003A7938">
              <w:rPr>
                <w:rFonts w:cs="Calibri"/>
                <w:sz w:val="20"/>
                <w:szCs w:val="20"/>
                <w:lang w:val="en-US" w:eastAsia="en-US"/>
              </w:rPr>
              <w:t>at least 1 x 220 V / 16 A electrical socket,</w:t>
            </w:r>
          </w:p>
          <w:p w14:paraId="715C34A0" w14:textId="1CF25B26" w:rsidR="00E4335F" w:rsidRPr="003A7938" w:rsidRDefault="00E4335F" w:rsidP="00E4335F">
            <w:pPr>
              <w:widowControl w:val="0"/>
              <w:numPr>
                <w:ilvl w:val="0"/>
                <w:numId w:val="21"/>
              </w:numPr>
              <w:autoSpaceDE w:val="0"/>
              <w:autoSpaceDN w:val="0"/>
              <w:contextualSpacing/>
              <w:jc w:val="left"/>
              <w:rPr>
                <w:rFonts w:cs="Calibri"/>
                <w:sz w:val="20"/>
                <w:szCs w:val="20"/>
                <w:lang w:val="en-US" w:eastAsia="en-US"/>
              </w:rPr>
            </w:pPr>
            <w:r w:rsidRPr="003A7938">
              <w:rPr>
                <w:rFonts w:cs="Calibri"/>
                <w:sz w:val="20"/>
                <w:szCs w:val="20"/>
                <w:lang w:val="en-US" w:eastAsia="en-US"/>
              </w:rPr>
              <w:t>at least 2 x USB ports for connection between external and internal equipment,</w:t>
            </w:r>
            <w:r w:rsidR="006F1EE0" w:rsidRPr="003A7938">
              <w:rPr>
                <w:rFonts w:cs="Calibri"/>
                <w:sz w:val="20"/>
                <w:szCs w:val="20"/>
                <w:lang w:val="en-US" w:eastAsia="en-US"/>
              </w:rPr>
              <w:t xml:space="preserve"> </w:t>
            </w:r>
            <w:r w:rsidR="006F1EE0" w:rsidRPr="003A7938">
              <w:rPr>
                <w:rFonts w:cs="Calibri"/>
                <w:lang w:val="en-US" w:eastAsia="en-US"/>
              </w:rPr>
              <w:t>compatible with standard</w:t>
            </w:r>
            <w:r w:rsidR="006F1EE0" w:rsidRPr="003A7938">
              <w:t xml:space="preserve"> USB 3.0. </w:t>
            </w:r>
            <w:r w:rsidR="006F1EE0" w:rsidRPr="003A7938">
              <w:rPr>
                <w:rFonts w:cs="Calibri"/>
                <w:lang w:val="en-US" w:eastAsia="en-US"/>
              </w:rPr>
              <w:t xml:space="preserve">A, with female connector mounted inside atmosphere chamber and </w:t>
            </w:r>
            <w:r w:rsidR="004E3F7D" w:rsidRPr="003A7938">
              <w:rPr>
                <w:rFonts w:cs="Calibri"/>
                <w:lang w:val="en-US" w:eastAsia="en-US"/>
              </w:rPr>
              <w:t>male</w:t>
            </w:r>
            <w:r w:rsidR="006F1EE0" w:rsidRPr="003A7938">
              <w:rPr>
                <w:rFonts w:cs="Calibri"/>
                <w:lang w:val="en-US" w:eastAsia="en-US"/>
              </w:rPr>
              <w:t xml:space="preserve"> connector or extension cord with minimum length of 1 m on outside of atmosphere chamber</w:t>
            </w:r>
          </w:p>
          <w:p w14:paraId="795BE00C" w14:textId="4D9F3416" w:rsidR="00E4335F" w:rsidRPr="003A7938" w:rsidRDefault="00E4335F" w:rsidP="00E4335F">
            <w:pPr>
              <w:widowControl w:val="0"/>
              <w:numPr>
                <w:ilvl w:val="0"/>
                <w:numId w:val="21"/>
              </w:numPr>
              <w:autoSpaceDE w:val="0"/>
              <w:autoSpaceDN w:val="0"/>
              <w:contextualSpacing/>
              <w:jc w:val="left"/>
              <w:rPr>
                <w:rFonts w:cs="Calibri"/>
                <w:sz w:val="20"/>
                <w:szCs w:val="20"/>
                <w:lang w:val="en-US" w:eastAsia="en-US"/>
              </w:rPr>
            </w:pPr>
            <w:r w:rsidRPr="003A7938">
              <w:rPr>
                <w:rFonts w:cs="Calibri"/>
                <w:sz w:val="20"/>
                <w:szCs w:val="20"/>
                <w:lang w:val="en-US" w:eastAsia="en-US"/>
              </w:rPr>
              <w:t xml:space="preserve">at least 4 electrical interfaces with width of 5 mm for connecting an external </w:t>
            </w:r>
            <w:proofErr w:type="spellStart"/>
            <w:r w:rsidRPr="003A7938">
              <w:rPr>
                <w:rFonts w:cs="Calibri"/>
                <w:sz w:val="20"/>
                <w:szCs w:val="20"/>
                <w:lang w:val="en-US" w:eastAsia="en-US"/>
              </w:rPr>
              <w:t>potentiostat</w:t>
            </w:r>
            <w:proofErr w:type="spellEnd"/>
            <w:r w:rsidRPr="003A7938">
              <w:rPr>
                <w:rFonts w:cs="Calibri"/>
                <w:sz w:val="20"/>
                <w:szCs w:val="20"/>
                <w:lang w:val="en-US" w:eastAsia="en-US"/>
              </w:rPr>
              <w:t xml:space="preserve"> / </w:t>
            </w:r>
            <w:proofErr w:type="spellStart"/>
            <w:r w:rsidRPr="003A7938">
              <w:rPr>
                <w:rFonts w:cs="Calibri"/>
                <w:sz w:val="20"/>
                <w:szCs w:val="20"/>
                <w:lang w:val="en-US" w:eastAsia="en-US"/>
              </w:rPr>
              <w:t>galvanostat</w:t>
            </w:r>
            <w:proofErr w:type="spellEnd"/>
            <w:r w:rsidRPr="003A7938">
              <w:rPr>
                <w:rFonts w:cs="Calibri"/>
                <w:sz w:val="20"/>
                <w:szCs w:val="20"/>
                <w:lang w:val="en-US" w:eastAsia="en-US"/>
              </w:rPr>
              <w:t>,</w:t>
            </w:r>
            <w:r w:rsidR="006F1EE0" w:rsidRPr="003A7938">
              <w:rPr>
                <w:rFonts w:cs="Calibri"/>
                <w:sz w:val="20"/>
                <w:szCs w:val="20"/>
                <w:lang w:val="en-US" w:eastAsia="en-US"/>
              </w:rPr>
              <w:t xml:space="preserve"> </w:t>
            </w:r>
            <w:r w:rsidR="006F1EE0" w:rsidRPr="003A7938">
              <w:rPr>
                <w:rFonts w:cs="Calibri"/>
                <w:lang w:val="en-US" w:eastAsia="en-US"/>
              </w:rPr>
              <w:t xml:space="preserve">type: standard banana connector – 4 </w:t>
            </w:r>
            <w:proofErr w:type="gramStart"/>
            <w:r w:rsidR="006F1EE0" w:rsidRPr="003A7938">
              <w:rPr>
                <w:rFonts w:cs="Calibri"/>
                <w:lang w:val="en-US" w:eastAsia="en-US"/>
              </w:rPr>
              <w:t>mm</w:t>
            </w:r>
            <w:r w:rsidR="004E3F7D" w:rsidRPr="003A7938">
              <w:rPr>
                <w:rFonts w:cs="Calibri"/>
                <w:lang w:val="en-US" w:eastAsia="en-US"/>
              </w:rPr>
              <w:t xml:space="preserve">, </w:t>
            </w:r>
            <w:r w:rsidR="006F1EE0" w:rsidRPr="003A7938">
              <w:rPr>
                <w:rFonts w:cs="Calibri"/>
                <w:lang w:val="en-US" w:eastAsia="en-US"/>
              </w:rPr>
              <w:t xml:space="preserve"> </w:t>
            </w:r>
            <w:r w:rsidR="004E3F7D" w:rsidRPr="003A7938">
              <w:rPr>
                <w:rFonts w:cs="Calibri"/>
                <w:lang w:val="en-US" w:eastAsia="en-US"/>
              </w:rPr>
              <w:t>there</w:t>
            </w:r>
            <w:proofErr w:type="gramEnd"/>
            <w:r w:rsidR="004E3F7D" w:rsidRPr="003A7938">
              <w:rPr>
                <w:rFonts w:cs="Calibri"/>
                <w:lang w:val="en-US" w:eastAsia="en-US"/>
              </w:rPr>
              <w:t xml:space="preserve"> can be female connectors on both sides of the chamber</w:t>
            </w:r>
          </w:p>
          <w:p w14:paraId="54AF2B5D" w14:textId="77777777" w:rsidR="00E4335F" w:rsidRPr="003A7938" w:rsidRDefault="00E4335F" w:rsidP="00E4335F">
            <w:pPr>
              <w:widowControl w:val="0"/>
              <w:numPr>
                <w:ilvl w:val="0"/>
                <w:numId w:val="21"/>
              </w:numPr>
              <w:autoSpaceDE w:val="0"/>
              <w:autoSpaceDN w:val="0"/>
              <w:contextualSpacing/>
              <w:jc w:val="left"/>
              <w:rPr>
                <w:rFonts w:cs="Calibri"/>
                <w:sz w:val="20"/>
                <w:szCs w:val="20"/>
                <w:lang w:val="en-US" w:eastAsia="en-US"/>
              </w:rPr>
            </w:pPr>
            <w:r w:rsidRPr="003A7938">
              <w:rPr>
                <w:rFonts w:cs="Calibri"/>
                <w:sz w:val="20"/>
                <w:szCs w:val="20"/>
                <w:lang w:val="en-US" w:eastAsia="en-US"/>
              </w:rPr>
              <w:t xml:space="preserve">LED lighting of the work surface inside the inert atmosphere chamber </w:t>
            </w:r>
          </w:p>
          <w:p w14:paraId="5F1F6420" w14:textId="77777777" w:rsidR="00E4335F" w:rsidRPr="003A7938" w:rsidRDefault="00E4335F" w:rsidP="00E4335F">
            <w:pPr>
              <w:widowControl w:val="0"/>
              <w:numPr>
                <w:ilvl w:val="0"/>
                <w:numId w:val="21"/>
              </w:numPr>
              <w:autoSpaceDE w:val="0"/>
              <w:autoSpaceDN w:val="0"/>
              <w:contextualSpacing/>
              <w:jc w:val="left"/>
              <w:rPr>
                <w:rFonts w:cs="Calibri"/>
                <w:sz w:val="20"/>
                <w:szCs w:val="20"/>
                <w:lang w:val="en-US" w:eastAsia="en-US"/>
              </w:rPr>
            </w:pPr>
            <w:r w:rsidRPr="003A7938">
              <w:rPr>
                <w:rFonts w:cs="Calibri"/>
                <w:sz w:val="20"/>
                <w:szCs w:val="20"/>
                <w:lang w:val="en-US" w:eastAsia="en-US"/>
              </w:rPr>
              <w:t>3 or more shelves made of the same type of material as the inert atmosphere chamber,</w:t>
            </w:r>
          </w:p>
          <w:p w14:paraId="0EEC8FE6" w14:textId="3E2C5B47" w:rsidR="00E4335F" w:rsidRPr="003A7938" w:rsidRDefault="00E4335F" w:rsidP="00E4335F">
            <w:pPr>
              <w:widowControl w:val="0"/>
              <w:numPr>
                <w:ilvl w:val="0"/>
                <w:numId w:val="21"/>
              </w:numPr>
              <w:autoSpaceDE w:val="0"/>
              <w:autoSpaceDN w:val="0"/>
              <w:contextualSpacing/>
              <w:jc w:val="left"/>
              <w:rPr>
                <w:rFonts w:cs="Calibri"/>
                <w:sz w:val="20"/>
                <w:szCs w:val="20"/>
                <w:lang w:val="en-US" w:eastAsia="en-US"/>
              </w:rPr>
            </w:pPr>
            <w:r w:rsidRPr="003A7938">
              <w:rPr>
                <w:rFonts w:cs="Calibri"/>
                <w:sz w:val="20"/>
                <w:szCs w:val="20"/>
                <w:lang w:val="en-US" w:eastAsia="en-US"/>
              </w:rPr>
              <w:t>at least 2 glove adjustments lines, each with position for single glove that enables a single person to work with both left and right hand,</w:t>
            </w:r>
            <w:r w:rsidR="006F1EE0" w:rsidRPr="003A7938">
              <w:rPr>
                <w:rFonts w:cs="Calibri"/>
                <w:sz w:val="20"/>
                <w:szCs w:val="20"/>
                <w:lang w:val="en-US" w:eastAsia="en-US"/>
              </w:rPr>
              <w:t xml:space="preserve"> </w:t>
            </w:r>
            <w:r w:rsidR="006F1EE0" w:rsidRPr="003A7938">
              <w:rPr>
                <w:rFonts w:cs="Calibri"/>
                <w:lang w:val="en-US" w:eastAsia="en-US"/>
              </w:rPr>
              <w:t>in such way, that a single person can work with both hands, where each individual glove adjustment line represents place for single glove. The first glove adjustment line is for left hand and second adjustment line is for right hand.</w:t>
            </w:r>
          </w:p>
          <w:p w14:paraId="53A339F4" w14:textId="7F202306" w:rsidR="00E4335F" w:rsidRPr="003A7938" w:rsidRDefault="00E4335F" w:rsidP="00E4335F">
            <w:pPr>
              <w:widowControl w:val="0"/>
              <w:numPr>
                <w:ilvl w:val="0"/>
                <w:numId w:val="21"/>
              </w:numPr>
              <w:autoSpaceDE w:val="0"/>
              <w:autoSpaceDN w:val="0"/>
              <w:contextualSpacing/>
              <w:jc w:val="left"/>
              <w:rPr>
                <w:rFonts w:cs="Calibri"/>
                <w:sz w:val="20"/>
                <w:szCs w:val="20"/>
                <w:lang w:val="en-US" w:eastAsia="en-US"/>
              </w:rPr>
            </w:pPr>
            <w:r w:rsidRPr="003A7938">
              <w:rPr>
                <w:rFonts w:cs="Calibri"/>
                <w:sz w:val="20"/>
                <w:szCs w:val="20"/>
                <w:lang w:val="en-US" w:eastAsia="en-US"/>
              </w:rPr>
              <w:t>at least 1 HEPA filter for dust and small particle filtration.</w:t>
            </w:r>
          </w:p>
        </w:tc>
        <w:tc>
          <w:tcPr>
            <w:tcW w:w="3365" w:type="dxa"/>
          </w:tcPr>
          <w:p w14:paraId="37F32EEA" w14:textId="77777777" w:rsidR="00E4335F" w:rsidRDefault="00E4335F" w:rsidP="00E4335F"/>
        </w:tc>
        <w:tc>
          <w:tcPr>
            <w:tcW w:w="3896" w:type="dxa"/>
          </w:tcPr>
          <w:p w14:paraId="075BA8B8" w14:textId="77777777" w:rsidR="00E4335F" w:rsidRDefault="00E4335F" w:rsidP="00E4335F"/>
        </w:tc>
      </w:tr>
      <w:tr w:rsidR="00E4335F" w14:paraId="27A7258B" w14:textId="77777777" w:rsidTr="00C46F55">
        <w:tc>
          <w:tcPr>
            <w:tcW w:w="1047" w:type="dxa"/>
          </w:tcPr>
          <w:p w14:paraId="7AEBF6EC" w14:textId="141E735B" w:rsidR="00E4335F" w:rsidRPr="00E4335F" w:rsidRDefault="00BD26E0" w:rsidP="00E4335F">
            <w:pPr>
              <w:jc w:val="left"/>
              <w:rPr>
                <w:sz w:val="20"/>
                <w:szCs w:val="20"/>
              </w:rPr>
            </w:pPr>
            <w:r>
              <w:rPr>
                <w:sz w:val="20"/>
                <w:szCs w:val="20"/>
                <w:lang w:eastAsia="en-US"/>
              </w:rPr>
              <w:t>2</w:t>
            </w:r>
            <w:r w:rsidR="00E4335F" w:rsidRPr="00E4335F">
              <w:rPr>
                <w:sz w:val="20"/>
                <w:szCs w:val="20"/>
                <w:lang w:eastAsia="en-US"/>
              </w:rPr>
              <w:t>.2</w:t>
            </w:r>
          </w:p>
        </w:tc>
        <w:tc>
          <w:tcPr>
            <w:tcW w:w="838" w:type="dxa"/>
          </w:tcPr>
          <w:p w14:paraId="399E4BA4" w14:textId="425E9F2F" w:rsidR="00E4335F" w:rsidRPr="00E4335F" w:rsidRDefault="00E4335F" w:rsidP="00E4335F">
            <w:pPr>
              <w:jc w:val="center"/>
              <w:rPr>
                <w:sz w:val="20"/>
                <w:szCs w:val="20"/>
              </w:rPr>
            </w:pPr>
            <w:r w:rsidRPr="00E4335F">
              <w:rPr>
                <w:sz w:val="20"/>
                <w:szCs w:val="20"/>
                <w:lang w:eastAsia="en-US"/>
              </w:rPr>
              <w:t>1</w:t>
            </w:r>
          </w:p>
        </w:tc>
        <w:tc>
          <w:tcPr>
            <w:tcW w:w="4741" w:type="dxa"/>
          </w:tcPr>
          <w:p w14:paraId="08C8ADD8" w14:textId="41062DE4" w:rsidR="00E4335F" w:rsidRPr="003A7938" w:rsidRDefault="00E4335F" w:rsidP="00E4335F">
            <w:pPr>
              <w:rPr>
                <w:rFonts w:cstheme="minorHAnsi"/>
                <w:sz w:val="20"/>
                <w:szCs w:val="20"/>
                <w:lang w:val="en-US" w:eastAsia="en-US"/>
              </w:rPr>
            </w:pPr>
            <w:r w:rsidRPr="003A7938">
              <w:rPr>
                <w:rFonts w:cs="Calibri"/>
                <w:b/>
                <w:bCs/>
                <w:sz w:val="20"/>
                <w:szCs w:val="20"/>
                <w:lang w:val="en-US" w:eastAsia="en-US"/>
              </w:rPr>
              <w:t xml:space="preserve">Glove </w:t>
            </w:r>
            <w:r w:rsidRPr="003A7938">
              <w:rPr>
                <w:rFonts w:cs="Calibri"/>
                <w:sz w:val="20"/>
                <w:szCs w:val="20"/>
                <w:lang w:val="en-US" w:eastAsia="en-US"/>
              </w:rPr>
              <w:t>from Butyl or equivalent, 0,4-0,5 mm thick, left glove at least 50</w:t>
            </w:r>
            <w:r w:rsidR="006C50F6" w:rsidRPr="003A7938">
              <w:rPr>
                <w:rFonts w:cs="Calibri"/>
                <w:sz w:val="20"/>
                <w:szCs w:val="20"/>
                <w:lang w:val="en-US" w:eastAsia="en-US"/>
              </w:rPr>
              <w:t>0</w:t>
            </w:r>
            <w:r w:rsidRPr="003A7938">
              <w:rPr>
                <w:rFonts w:cs="Calibri"/>
                <w:sz w:val="20"/>
                <w:szCs w:val="20"/>
                <w:lang w:val="en-US" w:eastAsia="en-US"/>
              </w:rPr>
              <w:t xml:space="preserve"> mm </w:t>
            </w:r>
            <w:r w:rsidR="006C50F6" w:rsidRPr="003A7938">
              <w:rPr>
                <w:rFonts w:cs="Calibri"/>
                <w:sz w:val="20"/>
                <w:szCs w:val="20"/>
                <w:lang w:val="en-US" w:eastAsia="en-US"/>
              </w:rPr>
              <w:t xml:space="preserve">or 0,5 m </w:t>
            </w:r>
            <w:r w:rsidRPr="003A7938">
              <w:rPr>
                <w:rFonts w:cs="Calibri"/>
                <w:sz w:val="20"/>
                <w:szCs w:val="20"/>
                <w:lang w:val="en-US" w:eastAsia="en-US"/>
              </w:rPr>
              <w:t>long.</w:t>
            </w:r>
          </w:p>
        </w:tc>
        <w:tc>
          <w:tcPr>
            <w:tcW w:w="3365" w:type="dxa"/>
          </w:tcPr>
          <w:p w14:paraId="15C1F417" w14:textId="77777777" w:rsidR="00E4335F" w:rsidRDefault="00E4335F" w:rsidP="00E4335F"/>
        </w:tc>
        <w:tc>
          <w:tcPr>
            <w:tcW w:w="3896" w:type="dxa"/>
          </w:tcPr>
          <w:p w14:paraId="4CBDC7CF" w14:textId="77777777" w:rsidR="00E4335F" w:rsidRDefault="00E4335F" w:rsidP="00E4335F"/>
        </w:tc>
      </w:tr>
      <w:tr w:rsidR="00E4335F" w14:paraId="56FC0C2D" w14:textId="77777777" w:rsidTr="00C46F55">
        <w:tc>
          <w:tcPr>
            <w:tcW w:w="1047" w:type="dxa"/>
          </w:tcPr>
          <w:p w14:paraId="0534F908" w14:textId="72008E86" w:rsidR="00E4335F" w:rsidRPr="00E4335F" w:rsidRDefault="00BD26E0" w:rsidP="00E4335F">
            <w:pPr>
              <w:jc w:val="left"/>
              <w:rPr>
                <w:sz w:val="20"/>
                <w:szCs w:val="20"/>
              </w:rPr>
            </w:pPr>
            <w:r>
              <w:rPr>
                <w:sz w:val="20"/>
                <w:szCs w:val="20"/>
                <w:lang w:eastAsia="en-US"/>
              </w:rPr>
              <w:lastRenderedPageBreak/>
              <w:t>2</w:t>
            </w:r>
            <w:r w:rsidR="00E4335F" w:rsidRPr="00E4335F">
              <w:rPr>
                <w:sz w:val="20"/>
                <w:szCs w:val="20"/>
                <w:lang w:eastAsia="en-US"/>
              </w:rPr>
              <w:t>.3</w:t>
            </w:r>
          </w:p>
        </w:tc>
        <w:tc>
          <w:tcPr>
            <w:tcW w:w="838" w:type="dxa"/>
          </w:tcPr>
          <w:p w14:paraId="32995EDA" w14:textId="31209B25" w:rsidR="00E4335F" w:rsidRPr="00E4335F" w:rsidRDefault="00E4335F" w:rsidP="00E4335F">
            <w:pPr>
              <w:jc w:val="center"/>
              <w:rPr>
                <w:sz w:val="20"/>
                <w:szCs w:val="20"/>
              </w:rPr>
            </w:pPr>
            <w:r w:rsidRPr="00E4335F">
              <w:rPr>
                <w:sz w:val="20"/>
                <w:szCs w:val="20"/>
                <w:lang w:eastAsia="en-US"/>
              </w:rPr>
              <w:t>1</w:t>
            </w:r>
          </w:p>
        </w:tc>
        <w:tc>
          <w:tcPr>
            <w:tcW w:w="4741" w:type="dxa"/>
          </w:tcPr>
          <w:p w14:paraId="40D8A5A4" w14:textId="27638998" w:rsidR="00E4335F" w:rsidRPr="003A7938" w:rsidRDefault="00E4335F" w:rsidP="00E4335F">
            <w:pPr>
              <w:widowControl w:val="0"/>
              <w:autoSpaceDE w:val="0"/>
              <w:autoSpaceDN w:val="0"/>
              <w:adjustRightInd w:val="0"/>
              <w:spacing w:line="256" w:lineRule="auto"/>
              <w:rPr>
                <w:rFonts w:cstheme="minorHAnsi"/>
                <w:sz w:val="20"/>
                <w:szCs w:val="20"/>
                <w:lang w:val="en-US" w:eastAsia="en-US"/>
              </w:rPr>
            </w:pPr>
            <w:r w:rsidRPr="003A7938">
              <w:rPr>
                <w:rFonts w:cs="Calibri"/>
                <w:b/>
                <w:bCs/>
                <w:sz w:val="20"/>
                <w:szCs w:val="20"/>
                <w:lang w:val="en-US" w:eastAsia="en-US"/>
              </w:rPr>
              <w:t xml:space="preserve">Glove </w:t>
            </w:r>
            <w:r w:rsidRPr="003A7938">
              <w:rPr>
                <w:rFonts w:cs="Calibri"/>
                <w:sz w:val="20"/>
                <w:szCs w:val="20"/>
                <w:lang w:val="en-US" w:eastAsia="en-US"/>
              </w:rPr>
              <w:t>from Butyl or equivalent, 0,4-0,5 mm thick, right glove at least 50</w:t>
            </w:r>
            <w:r w:rsidR="006C50F6" w:rsidRPr="003A7938">
              <w:rPr>
                <w:rFonts w:cs="Calibri"/>
                <w:sz w:val="20"/>
                <w:szCs w:val="20"/>
                <w:lang w:val="en-US" w:eastAsia="en-US"/>
              </w:rPr>
              <w:t>0</w:t>
            </w:r>
            <w:r w:rsidRPr="003A7938">
              <w:rPr>
                <w:rFonts w:cs="Calibri"/>
                <w:sz w:val="20"/>
                <w:szCs w:val="20"/>
                <w:lang w:val="en-US" w:eastAsia="en-US"/>
              </w:rPr>
              <w:t xml:space="preserve"> mm </w:t>
            </w:r>
            <w:r w:rsidR="006C50F6" w:rsidRPr="003A7938">
              <w:rPr>
                <w:rFonts w:cs="Calibri"/>
                <w:sz w:val="20"/>
                <w:szCs w:val="20"/>
                <w:lang w:val="en-US" w:eastAsia="en-US"/>
              </w:rPr>
              <w:t xml:space="preserve">or 0,5 m </w:t>
            </w:r>
            <w:r w:rsidRPr="003A7938">
              <w:rPr>
                <w:rFonts w:cs="Calibri"/>
                <w:sz w:val="20"/>
                <w:szCs w:val="20"/>
                <w:lang w:val="en-US" w:eastAsia="en-US"/>
              </w:rPr>
              <w:t>long.</w:t>
            </w:r>
          </w:p>
        </w:tc>
        <w:tc>
          <w:tcPr>
            <w:tcW w:w="3365" w:type="dxa"/>
          </w:tcPr>
          <w:p w14:paraId="52575341" w14:textId="77777777" w:rsidR="00E4335F" w:rsidRDefault="00E4335F" w:rsidP="00E4335F"/>
        </w:tc>
        <w:tc>
          <w:tcPr>
            <w:tcW w:w="3896" w:type="dxa"/>
          </w:tcPr>
          <w:p w14:paraId="7B21B3CF" w14:textId="77777777" w:rsidR="00E4335F" w:rsidRDefault="00E4335F" w:rsidP="00E4335F"/>
        </w:tc>
      </w:tr>
      <w:tr w:rsidR="00E4335F" w14:paraId="6F651FD2" w14:textId="77777777" w:rsidTr="00C46F55">
        <w:tc>
          <w:tcPr>
            <w:tcW w:w="1047" w:type="dxa"/>
          </w:tcPr>
          <w:p w14:paraId="05BC078D" w14:textId="39401694" w:rsidR="00E4335F" w:rsidRPr="00E4335F" w:rsidRDefault="00BD26E0" w:rsidP="00E4335F">
            <w:pPr>
              <w:jc w:val="left"/>
              <w:rPr>
                <w:sz w:val="20"/>
                <w:szCs w:val="20"/>
              </w:rPr>
            </w:pPr>
            <w:r>
              <w:rPr>
                <w:sz w:val="20"/>
                <w:szCs w:val="20"/>
                <w:lang w:eastAsia="en-US"/>
              </w:rPr>
              <w:t>2</w:t>
            </w:r>
            <w:r w:rsidR="00E4335F" w:rsidRPr="00E4335F">
              <w:rPr>
                <w:sz w:val="20"/>
                <w:szCs w:val="20"/>
                <w:lang w:eastAsia="en-US"/>
              </w:rPr>
              <w:t>.4</w:t>
            </w:r>
          </w:p>
        </w:tc>
        <w:tc>
          <w:tcPr>
            <w:tcW w:w="838" w:type="dxa"/>
          </w:tcPr>
          <w:p w14:paraId="56A9D432" w14:textId="7FCC3817" w:rsidR="00E4335F" w:rsidRPr="00E4335F" w:rsidRDefault="00E4335F" w:rsidP="00E4335F">
            <w:pPr>
              <w:jc w:val="center"/>
              <w:rPr>
                <w:sz w:val="20"/>
                <w:szCs w:val="20"/>
              </w:rPr>
            </w:pPr>
            <w:r w:rsidRPr="00E4335F">
              <w:rPr>
                <w:sz w:val="20"/>
                <w:szCs w:val="20"/>
                <w:lang w:eastAsia="en-US"/>
              </w:rPr>
              <w:t>1</w:t>
            </w:r>
          </w:p>
        </w:tc>
        <w:tc>
          <w:tcPr>
            <w:tcW w:w="4741" w:type="dxa"/>
          </w:tcPr>
          <w:p w14:paraId="4C3E5C14" w14:textId="5890C383" w:rsidR="00E4335F" w:rsidRPr="00E4335F" w:rsidRDefault="00E4335F" w:rsidP="00E4335F">
            <w:pPr>
              <w:widowControl w:val="0"/>
              <w:autoSpaceDE w:val="0"/>
              <w:autoSpaceDN w:val="0"/>
              <w:jc w:val="left"/>
              <w:rPr>
                <w:rFonts w:cstheme="minorHAnsi"/>
                <w:sz w:val="20"/>
                <w:szCs w:val="20"/>
                <w:lang w:val="en-US" w:eastAsia="en-US"/>
              </w:rPr>
            </w:pPr>
            <w:r w:rsidRPr="00E4335F">
              <w:rPr>
                <w:rFonts w:cs="Calibri"/>
                <w:b/>
                <w:bCs/>
                <w:sz w:val="20"/>
                <w:szCs w:val="20"/>
                <w:lang w:val="en-US" w:eastAsia="en-US"/>
              </w:rPr>
              <w:t>System</w:t>
            </w:r>
            <w:r w:rsidRPr="00E4335F">
              <w:rPr>
                <w:rFonts w:cs="Calibri"/>
                <w:sz w:val="20"/>
                <w:szCs w:val="20"/>
                <w:lang w:val="en-US" w:eastAsia="en-US"/>
              </w:rPr>
              <w:t xml:space="preserve"> for automatic control of gas supply, chamber pressure and atmosphere purging with filter capacity of at least 3,5 kg for copper catalyst with ability to remove oxygen up to 1 ppm or equal adsorbent for oxygen gas removal and molecular sieves or equivalent adsorbent for water removal with filter mass capacity of 3,5 kg with reduction capacity of up to 1 ppm.</w:t>
            </w:r>
          </w:p>
        </w:tc>
        <w:tc>
          <w:tcPr>
            <w:tcW w:w="3365" w:type="dxa"/>
          </w:tcPr>
          <w:p w14:paraId="0F5F43E9" w14:textId="77777777" w:rsidR="00E4335F" w:rsidRDefault="00E4335F" w:rsidP="00E4335F"/>
        </w:tc>
        <w:tc>
          <w:tcPr>
            <w:tcW w:w="3896" w:type="dxa"/>
          </w:tcPr>
          <w:p w14:paraId="54BCF08C" w14:textId="77777777" w:rsidR="00E4335F" w:rsidRDefault="00E4335F" w:rsidP="00E4335F"/>
        </w:tc>
      </w:tr>
      <w:tr w:rsidR="00E4335F" w14:paraId="07BC362C" w14:textId="77777777" w:rsidTr="00C46F55">
        <w:tc>
          <w:tcPr>
            <w:tcW w:w="1047" w:type="dxa"/>
          </w:tcPr>
          <w:p w14:paraId="332225FF" w14:textId="559C9251" w:rsidR="00E4335F" w:rsidRPr="00E4335F" w:rsidRDefault="00BD26E0" w:rsidP="00E4335F">
            <w:pPr>
              <w:jc w:val="left"/>
              <w:rPr>
                <w:sz w:val="20"/>
                <w:szCs w:val="20"/>
              </w:rPr>
            </w:pPr>
            <w:r>
              <w:rPr>
                <w:sz w:val="20"/>
                <w:szCs w:val="20"/>
                <w:lang w:eastAsia="en-US"/>
              </w:rPr>
              <w:t>2</w:t>
            </w:r>
            <w:r w:rsidR="00E4335F" w:rsidRPr="00E4335F">
              <w:rPr>
                <w:sz w:val="20"/>
                <w:szCs w:val="20"/>
                <w:lang w:eastAsia="en-US"/>
              </w:rPr>
              <w:t>.5</w:t>
            </w:r>
          </w:p>
        </w:tc>
        <w:tc>
          <w:tcPr>
            <w:tcW w:w="838" w:type="dxa"/>
          </w:tcPr>
          <w:p w14:paraId="33340DE2" w14:textId="32E8284D" w:rsidR="00E4335F" w:rsidRPr="00E4335F" w:rsidRDefault="00E4335F" w:rsidP="00E4335F">
            <w:pPr>
              <w:jc w:val="center"/>
              <w:rPr>
                <w:sz w:val="20"/>
                <w:szCs w:val="20"/>
              </w:rPr>
            </w:pPr>
            <w:r w:rsidRPr="00E4335F">
              <w:rPr>
                <w:sz w:val="20"/>
                <w:szCs w:val="20"/>
                <w:lang w:eastAsia="en-US"/>
              </w:rPr>
              <w:t>1</w:t>
            </w:r>
          </w:p>
        </w:tc>
        <w:tc>
          <w:tcPr>
            <w:tcW w:w="4741" w:type="dxa"/>
          </w:tcPr>
          <w:p w14:paraId="6F05761C" w14:textId="0F5EDF3A" w:rsidR="00E4335F" w:rsidRPr="00E4335F" w:rsidRDefault="00E4335F" w:rsidP="00E4335F">
            <w:pPr>
              <w:widowControl w:val="0"/>
              <w:autoSpaceDE w:val="0"/>
              <w:autoSpaceDN w:val="0"/>
              <w:adjustRightInd w:val="0"/>
              <w:jc w:val="left"/>
              <w:rPr>
                <w:rFonts w:cstheme="minorHAnsi"/>
                <w:sz w:val="20"/>
                <w:szCs w:val="20"/>
                <w:lang w:val="en-US" w:eastAsia="en-US"/>
              </w:rPr>
            </w:pPr>
            <w:r w:rsidRPr="00E4335F">
              <w:rPr>
                <w:rFonts w:cs="Calibri"/>
                <w:b/>
                <w:bCs/>
                <w:sz w:val="20"/>
                <w:szCs w:val="20"/>
                <w:lang w:val="en-US" w:eastAsia="en-US"/>
              </w:rPr>
              <w:t xml:space="preserve">Oxygen analyzer </w:t>
            </w:r>
            <w:r w:rsidRPr="00E4335F">
              <w:rPr>
                <w:rFonts w:cs="Calibri"/>
                <w:sz w:val="20"/>
                <w:szCs w:val="20"/>
                <w:lang w:val="en-US" w:eastAsia="en-US"/>
              </w:rPr>
              <w:t>capable of measuring in the range not exceeding 1 ppm and not less than 1000 ppm with a precision of no less than ± 1 ppm.</w:t>
            </w:r>
          </w:p>
        </w:tc>
        <w:tc>
          <w:tcPr>
            <w:tcW w:w="3365" w:type="dxa"/>
          </w:tcPr>
          <w:p w14:paraId="3F90F64D" w14:textId="77777777" w:rsidR="00E4335F" w:rsidRDefault="00E4335F" w:rsidP="00E4335F"/>
        </w:tc>
        <w:tc>
          <w:tcPr>
            <w:tcW w:w="3896" w:type="dxa"/>
          </w:tcPr>
          <w:p w14:paraId="3745B1A1" w14:textId="77777777" w:rsidR="00E4335F" w:rsidRDefault="00E4335F" w:rsidP="00E4335F"/>
        </w:tc>
      </w:tr>
      <w:tr w:rsidR="00E4335F" w14:paraId="3B851ABA" w14:textId="77777777" w:rsidTr="00C46F55">
        <w:tc>
          <w:tcPr>
            <w:tcW w:w="1047" w:type="dxa"/>
          </w:tcPr>
          <w:p w14:paraId="2AB4C433" w14:textId="6A8ABE2B" w:rsidR="00E4335F" w:rsidRPr="00E4335F" w:rsidRDefault="00BD26E0" w:rsidP="00E4335F">
            <w:pPr>
              <w:jc w:val="left"/>
              <w:rPr>
                <w:sz w:val="20"/>
                <w:szCs w:val="20"/>
              </w:rPr>
            </w:pPr>
            <w:r>
              <w:rPr>
                <w:sz w:val="20"/>
                <w:szCs w:val="20"/>
                <w:lang w:eastAsia="en-US"/>
              </w:rPr>
              <w:t>2</w:t>
            </w:r>
            <w:r w:rsidR="00E4335F" w:rsidRPr="00E4335F">
              <w:rPr>
                <w:sz w:val="20"/>
                <w:szCs w:val="20"/>
                <w:lang w:eastAsia="en-US"/>
              </w:rPr>
              <w:t>.6</w:t>
            </w:r>
          </w:p>
        </w:tc>
        <w:tc>
          <w:tcPr>
            <w:tcW w:w="838" w:type="dxa"/>
          </w:tcPr>
          <w:p w14:paraId="5B71A824" w14:textId="1D6EC58F" w:rsidR="00E4335F" w:rsidRPr="00E4335F" w:rsidRDefault="00E4335F" w:rsidP="00E4335F">
            <w:pPr>
              <w:jc w:val="center"/>
              <w:rPr>
                <w:sz w:val="20"/>
                <w:szCs w:val="20"/>
              </w:rPr>
            </w:pPr>
            <w:r w:rsidRPr="00E4335F">
              <w:rPr>
                <w:sz w:val="20"/>
                <w:szCs w:val="20"/>
                <w:lang w:eastAsia="en-US"/>
              </w:rPr>
              <w:t>1</w:t>
            </w:r>
          </w:p>
        </w:tc>
        <w:tc>
          <w:tcPr>
            <w:tcW w:w="4741" w:type="dxa"/>
          </w:tcPr>
          <w:p w14:paraId="324C603E" w14:textId="3D9DB499" w:rsidR="00E4335F" w:rsidRPr="00E4335F" w:rsidRDefault="00E4335F" w:rsidP="00E4335F">
            <w:pPr>
              <w:rPr>
                <w:b/>
                <w:bCs/>
                <w:sz w:val="20"/>
                <w:szCs w:val="20"/>
                <w:lang w:eastAsia="en-US"/>
              </w:rPr>
            </w:pPr>
            <w:r w:rsidRPr="00E4335F">
              <w:rPr>
                <w:rFonts w:cs="Calibri"/>
                <w:b/>
                <w:bCs/>
                <w:sz w:val="20"/>
                <w:szCs w:val="20"/>
                <w:lang w:val="en-US" w:eastAsia="en-US"/>
              </w:rPr>
              <w:t>Water analyzer</w:t>
            </w:r>
            <w:r w:rsidRPr="00E4335F">
              <w:rPr>
                <w:rFonts w:cs="Calibri"/>
                <w:sz w:val="20"/>
                <w:szCs w:val="20"/>
                <w:lang w:val="en-US" w:eastAsia="en-US"/>
              </w:rPr>
              <w:t xml:space="preserve"> capable of measuring in the range not exceeding 1 ppm and not less than 500 ppm with a precision of no less than ± 1 ppm.</w:t>
            </w:r>
          </w:p>
        </w:tc>
        <w:tc>
          <w:tcPr>
            <w:tcW w:w="3365" w:type="dxa"/>
          </w:tcPr>
          <w:p w14:paraId="37150B55" w14:textId="77777777" w:rsidR="00E4335F" w:rsidRDefault="00E4335F" w:rsidP="00E4335F"/>
        </w:tc>
        <w:tc>
          <w:tcPr>
            <w:tcW w:w="3896" w:type="dxa"/>
          </w:tcPr>
          <w:p w14:paraId="3D60896E" w14:textId="77777777" w:rsidR="00E4335F" w:rsidRDefault="00E4335F" w:rsidP="00E4335F"/>
        </w:tc>
      </w:tr>
      <w:tr w:rsidR="00E4335F" w14:paraId="5F27513B" w14:textId="77777777" w:rsidTr="00C46F55">
        <w:tc>
          <w:tcPr>
            <w:tcW w:w="1047" w:type="dxa"/>
          </w:tcPr>
          <w:p w14:paraId="5C051CC4" w14:textId="2C5ED851" w:rsidR="00E4335F" w:rsidRPr="00E4335F" w:rsidRDefault="003A7938" w:rsidP="00E4335F">
            <w:pPr>
              <w:jc w:val="left"/>
              <w:rPr>
                <w:sz w:val="20"/>
                <w:szCs w:val="20"/>
              </w:rPr>
            </w:pPr>
            <w:r>
              <w:rPr>
                <w:sz w:val="20"/>
                <w:szCs w:val="20"/>
                <w:lang w:eastAsia="en-US"/>
              </w:rPr>
              <w:t>2</w:t>
            </w:r>
            <w:r w:rsidR="00E4335F" w:rsidRPr="00E4335F">
              <w:rPr>
                <w:sz w:val="20"/>
                <w:szCs w:val="20"/>
                <w:lang w:eastAsia="en-US"/>
              </w:rPr>
              <w:t>.7</w:t>
            </w:r>
          </w:p>
        </w:tc>
        <w:tc>
          <w:tcPr>
            <w:tcW w:w="838" w:type="dxa"/>
          </w:tcPr>
          <w:p w14:paraId="03439214" w14:textId="61AD1C49" w:rsidR="00E4335F" w:rsidRPr="00E4335F" w:rsidRDefault="00E4335F" w:rsidP="00E4335F">
            <w:pPr>
              <w:jc w:val="center"/>
              <w:rPr>
                <w:sz w:val="20"/>
                <w:szCs w:val="20"/>
              </w:rPr>
            </w:pPr>
            <w:r w:rsidRPr="00E4335F">
              <w:rPr>
                <w:sz w:val="20"/>
                <w:szCs w:val="20"/>
                <w:lang w:eastAsia="en-US"/>
              </w:rPr>
              <w:t>1</w:t>
            </w:r>
          </w:p>
        </w:tc>
        <w:tc>
          <w:tcPr>
            <w:tcW w:w="4741" w:type="dxa"/>
          </w:tcPr>
          <w:p w14:paraId="5247CD99" w14:textId="72CB7860" w:rsidR="00E4335F" w:rsidRPr="00E4335F" w:rsidRDefault="00E4335F" w:rsidP="00E4335F">
            <w:pPr>
              <w:rPr>
                <w:b/>
                <w:bCs/>
                <w:sz w:val="20"/>
                <w:szCs w:val="20"/>
                <w:lang w:eastAsia="en-US"/>
              </w:rPr>
            </w:pPr>
            <w:r w:rsidRPr="00E4335F">
              <w:rPr>
                <w:rFonts w:cs="Calibri"/>
                <w:b/>
                <w:bCs/>
                <w:sz w:val="20"/>
                <w:szCs w:val="20"/>
                <w:lang w:val="en-US" w:eastAsia="en-US"/>
              </w:rPr>
              <w:t>Vacuum pump</w:t>
            </w:r>
            <w:r w:rsidRPr="00E4335F">
              <w:rPr>
                <w:rFonts w:cs="Calibri"/>
                <w:sz w:val="20"/>
                <w:szCs w:val="20"/>
                <w:lang w:val="en-US" w:eastAsia="en-US"/>
              </w:rPr>
              <w:t xml:space="preserve"> with a minimum suction </w:t>
            </w:r>
            <w:r w:rsidRPr="003A7938">
              <w:rPr>
                <w:rFonts w:cs="Calibri"/>
                <w:sz w:val="20"/>
                <w:szCs w:val="20"/>
                <w:lang w:val="en-US" w:eastAsia="en-US"/>
              </w:rPr>
              <w:t xml:space="preserve">of </w:t>
            </w:r>
            <w:r w:rsidR="006C50F6" w:rsidRPr="003A7938">
              <w:rPr>
                <w:rFonts w:cs="Calibri"/>
                <w:sz w:val="20"/>
                <w:szCs w:val="20"/>
                <w:lang w:val="en-US" w:eastAsia="en-US"/>
              </w:rPr>
              <w:t>17</w:t>
            </w:r>
            <w:r w:rsidRPr="003A7938">
              <w:rPr>
                <w:rFonts w:cs="Calibri"/>
                <w:sz w:val="20"/>
                <w:szCs w:val="20"/>
                <w:lang w:val="en-US" w:eastAsia="en-US"/>
              </w:rPr>
              <w:t xml:space="preserve"> m</w:t>
            </w:r>
            <w:r w:rsidRPr="003A7938">
              <w:rPr>
                <w:rFonts w:cs="Calibri"/>
                <w:sz w:val="20"/>
                <w:szCs w:val="20"/>
                <w:vertAlign w:val="superscript"/>
                <w:lang w:val="en-US" w:eastAsia="en-US"/>
              </w:rPr>
              <w:t>3</w:t>
            </w:r>
            <w:r w:rsidRPr="003A7938">
              <w:rPr>
                <w:rFonts w:cs="Calibri"/>
                <w:sz w:val="20"/>
                <w:szCs w:val="20"/>
                <w:lang w:val="en-US" w:eastAsia="en-US"/>
              </w:rPr>
              <w:t>/h.</w:t>
            </w:r>
          </w:p>
        </w:tc>
        <w:tc>
          <w:tcPr>
            <w:tcW w:w="3365" w:type="dxa"/>
          </w:tcPr>
          <w:p w14:paraId="27A7599A" w14:textId="77777777" w:rsidR="00E4335F" w:rsidRDefault="00E4335F" w:rsidP="00E4335F"/>
        </w:tc>
        <w:tc>
          <w:tcPr>
            <w:tcW w:w="3896" w:type="dxa"/>
          </w:tcPr>
          <w:p w14:paraId="5A252C74" w14:textId="77777777" w:rsidR="00E4335F" w:rsidRDefault="00E4335F" w:rsidP="00E4335F"/>
        </w:tc>
      </w:tr>
      <w:tr w:rsidR="00E4335F" w14:paraId="7C37B7A6" w14:textId="77777777" w:rsidTr="00C46F55">
        <w:tc>
          <w:tcPr>
            <w:tcW w:w="1047" w:type="dxa"/>
          </w:tcPr>
          <w:p w14:paraId="2CB2AD99" w14:textId="2B1EB518" w:rsidR="00E4335F" w:rsidRPr="00E4335F" w:rsidRDefault="003A7938" w:rsidP="00E4335F">
            <w:pPr>
              <w:jc w:val="left"/>
              <w:rPr>
                <w:sz w:val="20"/>
                <w:szCs w:val="20"/>
              </w:rPr>
            </w:pPr>
            <w:r>
              <w:rPr>
                <w:sz w:val="20"/>
                <w:szCs w:val="20"/>
                <w:lang w:eastAsia="en-US"/>
              </w:rPr>
              <w:t>2</w:t>
            </w:r>
            <w:r w:rsidR="00E4335F" w:rsidRPr="00E4335F">
              <w:rPr>
                <w:sz w:val="20"/>
                <w:szCs w:val="20"/>
                <w:lang w:eastAsia="en-US"/>
              </w:rPr>
              <w:t>.8</w:t>
            </w:r>
          </w:p>
        </w:tc>
        <w:tc>
          <w:tcPr>
            <w:tcW w:w="838" w:type="dxa"/>
          </w:tcPr>
          <w:p w14:paraId="5443C56E" w14:textId="5E0DC433" w:rsidR="00E4335F" w:rsidRPr="00E4335F" w:rsidRDefault="00E4335F" w:rsidP="00E4335F">
            <w:pPr>
              <w:jc w:val="center"/>
              <w:rPr>
                <w:sz w:val="20"/>
                <w:szCs w:val="20"/>
              </w:rPr>
            </w:pPr>
            <w:r w:rsidRPr="00E4335F">
              <w:rPr>
                <w:sz w:val="20"/>
                <w:szCs w:val="20"/>
                <w:lang w:eastAsia="en-US"/>
              </w:rPr>
              <w:t>1</w:t>
            </w:r>
          </w:p>
        </w:tc>
        <w:tc>
          <w:tcPr>
            <w:tcW w:w="4741" w:type="dxa"/>
          </w:tcPr>
          <w:p w14:paraId="46F9FF27" w14:textId="512CC95E" w:rsidR="00E4335F" w:rsidRPr="00E4335F" w:rsidRDefault="00E4335F" w:rsidP="00E4335F">
            <w:pPr>
              <w:rPr>
                <w:rFonts w:cstheme="minorHAnsi"/>
                <w:sz w:val="20"/>
                <w:szCs w:val="20"/>
                <w:lang w:val="en-US" w:eastAsia="en-US"/>
              </w:rPr>
            </w:pPr>
            <w:r w:rsidRPr="00E4335F">
              <w:rPr>
                <w:rFonts w:cs="Calibri"/>
                <w:sz w:val="20"/>
                <w:szCs w:val="20"/>
                <w:lang w:val="en-US" w:eastAsia="en-US"/>
              </w:rPr>
              <w:t xml:space="preserve">At least 1 HEPA </w:t>
            </w:r>
            <w:r w:rsidRPr="00E4335F">
              <w:rPr>
                <w:rFonts w:cs="Calibri"/>
                <w:b/>
                <w:bCs/>
                <w:sz w:val="20"/>
                <w:szCs w:val="20"/>
                <w:lang w:val="en-US" w:eastAsia="en-US"/>
              </w:rPr>
              <w:t>filter.</w:t>
            </w:r>
          </w:p>
        </w:tc>
        <w:tc>
          <w:tcPr>
            <w:tcW w:w="3365" w:type="dxa"/>
          </w:tcPr>
          <w:p w14:paraId="7FBE4E1C" w14:textId="77777777" w:rsidR="00E4335F" w:rsidRDefault="00E4335F" w:rsidP="00E4335F"/>
        </w:tc>
        <w:tc>
          <w:tcPr>
            <w:tcW w:w="3896" w:type="dxa"/>
          </w:tcPr>
          <w:p w14:paraId="42C78B4C" w14:textId="77777777" w:rsidR="00E4335F" w:rsidRDefault="00E4335F" w:rsidP="00E4335F"/>
        </w:tc>
      </w:tr>
      <w:tr w:rsidR="00E4335F" w14:paraId="3A3ACB68" w14:textId="77777777" w:rsidTr="00C46F55">
        <w:tc>
          <w:tcPr>
            <w:tcW w:w="1047" w:type="dxa"/>
          </w:tcPr>
          <w:p w14:paraId="1C5E6A39" w14:textId="7112BA26" w:rsidR="00E4335F" w:rsidRPr="00E4335F" w:rsidRDefault="003A7938" w:rsidP="00E4335F">
            <w:pPr>
              <w:jc w:val="left"/>
              <w:rPr>
                <w:sz w:val="20"/>
                <w:szCs w:val="20"/>
              </w:rPr>
            </w:pPr>
            <w:r>
              <w:rPr>
                <w:sz w:val="20"/>
                <w:szCs w:val="20"/>
                <w:lang w:eastAsia="en-US"/>
              </w:rPr>
              <w:t>2</w:t>
            </w:r>
            <w:r w:rsidR="00E4335F" w:rsidRPr="00E4335F">
              <w:rPr>
                <w:sz w:val="20"/>
                <w:szCs w:val="20"/>
                <w:lang w:eastAsia="en-US"/>
              </w:rPr>
              <w:t>.9</w:t>
            </w:r>
          </w:p>
        </w:tc>
        <w:tc>
          <w:tcPr>
            <w:tcW w:w="838" w:type="dxa"/>
          </w:tcPr>
          <w:p w14:paraId="7AF3C0B6" w14:textId="3A2EFB1D" w:rsidR="00E4335F" w:rsidRPr="00E4335F" w:rsidRDefault="00E4335F" w:rsidP="00E4335F">
            <w:pPr>
              <w:jc w:val="center"/>
              <w:rPr>
                <w:sz w:val="20"/>
                <w:szCs w:val="20"/>
              </w:rPr>
            </w:pPr>
            <w:r w:rsidRPr="00E4335F">
              <w:rPr>
                <w:sz w:val="20"/>
                <w:szCs w:val="20"/>
                <w:lang w:eastAsia="en-US"/>
              </w:rPr>
              <w:t>1</w:t>
            </w:r>
          </w:p>
        </w:tc>
        <w:tc>
          <w:tcPr>
            <w:tcW w:w="4741" w:type="dxa"/>
          </w:tcPr>
          <w:p w14:paraId="7435050B" w14:textId="376455B0" w:rsidR="00E4335F" w:rsidRPr="00E4335F" w:rsidRDefault="00E4335F" w:rsidP="00E4335F">
            <w:pPr>
              <w:rPr>
                <w:b/>
                <w:bCs/>
                <w:sz w:val="20"/>
                <w:szCs w:val="20"/>
                <w:lang w:eastAsia="en-US"/>
              </w:rPr>
            </w:pPr>
            <w:r w:rsidRPr="00E4335F">
              <w:rPr>
                <w:rFonts w:cs="Calibri"/>
                <w:b/>
                <w:bCs/>
                <w:sz w:val="20"/>
                <w:szCs w:val="20"/>
                <w:lang w:val="en-US" w:eastAsia="en-US"/>
              </w:rPr>
              <w:t xml:space="preserve">Oxygen adsorbent, </w:t>
            </w:r>
            <w:r w:rsidRPr="00E4335F">
              <w:rPr>
                <w:rFonts w:cs="Calibri"/>
                <w:sz w:val="20"/>
                <w:szCs w:val="20"/>
                <w:lang w:val="en-US" w:eastAsia="en-US"/>
              </w:rPr>
              <w:t>at least 3.5 kg.</w:t>
            </w:r>
          </w:p>
        </w:tc>
        <w:tc>
          <w:tcPr>
            <w:tcW w:w="3365" w:type="dxa"/>
          </w:tcPr>
          <w:p w14:paraId="310F6BCF" w14:textId="77777777" w:rsidR="00E4335F" w:rsidRDefault="00E4335F" w:rsidP="00E4335F"/>
        </w:tc>
        <w:tc>
          <w:tcPr>
            <w:tcW w:w="3896" w:type="dxa"/>
          </w:tcPr>
          <w:p w14:paraId="37A7C4EF" w14:textId="77777777" w:rsidR="00E4335F" w:rsidRDefault="00E4335F" w:rsidP="00E4335F"/>
        </w:tc>
      </w:tr>
      <w:tr w:rsidR="00E4335F" w14:paraId="304ECC1C" w14:textId="77777777" w:rsidTr="00C46F55">
        <w:tc>
          <w:tcPr>
            <w:tcW w:w="1047" w:type="dxa"/>
          </w:tcPr>
          <w:p w14:paraId="6AD18690" w14:textId="13BDA6EE" w:rsidR="00E4335F" w:rsidRPr="00E4335F" w:rsidRDefault="003A7938" w:rsidP="00E4335F">
            <w:pPr>
              <w:jc w:val="left"/>
              <w:rPr>
                <w:sz w:val="20"/>
                <w:szCs w:val="20"/>
              </w:rPr>
            </w:pPr>
            <w:r>
              <w:rPr>
                <w:sz w:val="20"/>
                <w:szCs w:val="20"/>
                <w:lang w:eastAsia="en-US"/>
              </w:rPr>
              <w:t>2</w:t>
            </w:r>
            <w:r w:rsidR="00E4335F" w:rsidRPr="00E4335F">
              <w:rPr>
                <w:sz w:val="20"/>
                <w:szCs w:val="20"/>
                <w:lang w:eastAsia="en-US"/>
              </w:rPr>
              <w:t>.10</w:t>
            </w:r>
          </w:p>
        </w:tc>
        <w:tc>
          <w:tcPr>
            <w:tcW w:w="838" w:type="dxa"/>
          </w:tcPr>
          <w:p w14:paraId="1EDD645A" w14:textId="43405A4E" w:rsidR="00E4335F" w:rsidRPr="00E4335F" w:rsidRDefault="00E4335F" w:rsidP="00E4335F">
            <w:pPr>
              <w:jc w:val="center"/>
              <w:rPr>
                <w:sz w:val="20"/>
                <w:szCs w:val="20"/>
                <w:highlight w:val="yellow"/>
              </w:rPr>
            </w:pPr>
            <w:r w:rsidRPr="00E4335F">
              <w:rPr>
                <w:sz w:val="20"/>
                <w:szCs w:val="20"/>
                <w:lang w:eastAsia="en-US"/>
              </w:rPr>
              <w:t>1</w:t>
            </w:r>
          </w:p>
        </w:tc>
        <w:tc>
          <w:tcPr>
            <w:tcW w:w="4741" w:type="dxa"/>
          </w:tcPr>
          <w:p w14:paraId="2E5FA60A" w14:textId="16D542D9" w:rsidR="00E4335F" w:rsidRPr="00E4335F" w:rsidRDefault="00E4335F" w:rsidP="00E4335F">
            <w:pPr>
              <w:rPr>
                <w:b/>
                <w:bCs/>
                <w:sz w:val="20"/>
                <w:szCs w:val="20"/>
                <w:lang w:eastAsia="en-US"/>
              </w:rPr>
            </w:pPr>
            <w:r w:rsidRPr="00E4335F">
              <w:rPr>
                <w:rFonts w:cs="Calibri"/>
                <w:b/>
                <w:bCs/>
                <w:sz w:val="20"/>
                <w:szCs w:val="20"/>
                <w:lang w:val="en-US" w:eastAsia="en-US"/>
              </w:rPr>
              <w:t>Water adsorbent,</w:t>
            </w:r>
            <w:r w:rsidRPr="00E4335F">
              <w:rPr>
                <w:rFonts w:cs="Calibri"/>
                <w:sz w:val="20"/>
                <w:szCs w:val="20"/>
                <w:lang w:val="en-US" w:eastAsia="en-US"/>
              </w:rPr>
              <w:t xml:space="preserve"> at least 3.5 kg.</w:t>
            </w:r>
          </w:p>
        </w:tc>
        <w:tc>
          <w:tcPr>
            <w:tcW w:w="3365" w:type="dxa"/>
          </w:tcPr>
          <w:p w14:paraId="2671A334" w14:textId="77777777" w:rsidR="00E4335F" w:rsidRDefault="00E4335F" w:rsidP="00E4335F"/>
        </w:tc>
        <w:tc>
          <w:tcPr>
            <w:tcW w:w="3896" w:type="dxa"/>
          </w:tcPr>
          <w:p w14:paraId="708EC5FF" w14:textId="77777777" w:rsidR="00E4335F" w:rsidRDefault="00E4335F" w:rsidP="00E4335F"/>
        </w:tc>
      </w:tr>
      <w:tr w:rsidR="00E4335F" w14:paraId="29ADDED8" w14:textId="77777777" w:rsidTr="00C46F55">
        <w:tc>
          <w:tcPr>
            <w:tcW w:w="1047" w:type="dxa"/>
          </w:tcPr>
          <w:p w14:paraId="76F651EF" w14:textId="0636F12D" w:rsidR="00E4335F" w:rsidRPr="00E4335F" w:rsidRDefault="003A7938" w:rsidP="00E4335F">
            <w:pPr>
              <w:jc w:val="left"/>
              <w:rPr>
                <w:sz w:val="20"/>
                <w:szCs w:val="20"/>
              </w:rPr>
            </w:pPr>
            <w:r>
              <w:rPr>
                <w:sz w:val="20"/>
                <w:szCs w:val="20"/>
                <w:lang w:eastAsia="en-US"/>
              </w:rPr>
              <w:t>2</w:t>
            </w:r>
            <w:r w:rsidR="00E4335F" w:rsidRPr="00E4335F">
              <w:rPr>
                <w:sz w:val="20"/>
                <w:szCs w:val="20"/>
                <w:lang w:eastAsia="en-US"/>
              </w:rPr>
              <w:t>.11</w:t>
            </w:r>
          </w:p>
        </w:tc>
        <w:tc>
          <w:tcPr>
            <w:tcW w:w="838" w:type="dxa"/>
          </w:tcPr>
          <w:p w14:paraId="64813526" w14:textId="4DBBD579" w:rsidR="00E4335F" w:rsidRPr="00E4335F" w:rsidRDefault="00E4335F" w:rsidP="00E4335F">
            <w:pPr>
              <w:jc w:val="center"/>
              <w:rPr>
                <w:sz w:val="20"/>
                <w:szCs w:val="20"/>
              </w:rPr>
            </w:pPr>
            <w:r w:rsidRPr="00E4335F">
              <w:rPr>
                <w:sz w:val="20"/>
                <w:szCs w:val="20"/>
                <w:lang w:eastAsia="en-US"/>
              </w:rPr>
              <w:t>1</w:t>
            </w:r>
          </w:p>
        </w:tc>
        <w:tc>
          <w:tcPr>
            <w:tcW w:w="4741" w:type="dxa"/>
          </w:tcPr>
          <w:p w14:paraId="39F97287" w14:textId="77777777" w:rsidR="00E4335F" w:rsidRPr="00E4335F" w:rsidRDefault="00E4335F" w:rsidP="00E4335F">
            <w:pPr>
              <w:rPr>
                <w:rFonts w:cs="Calibri"/>
                <w:b/>
                <w:bCs/>
                <w:sz w:val="20"/>
                <w:szCs w:val="20"/>
                <w:lang w:val="en-US" w:eastAsia="en-US"/>
              </w:rPr>
            </w:pPr>
            <w:r w:rsidRPr="00E4335F">
              <w:rPr>
                <w:rFonts w:cs="Calibri"/>
                <w:b/>
                <w:bCs/>
                <w:sz w:val="20"/>
                <w:szCs w:val="20"/>
                <w:lang w:val="en-US" w:eastAsia="en-US"/>
              </w:rPr>
              <w:t>Delivery and installation in the client's premises.</w:t>
            </w:r>
          </w:p>
          <w:p w14:paraId="31AB6A47" w14:textId="77777777" w:rsidR="00E4335F" w:rsidRPr="00E4335F" w:rsidRDefault="00E4335F" w:rsidP="00E4335F">
            <w:pPr>
              <w:rPr>
                <w:rFonts w:cs="Calibri"/>
                <w:sz w:val="20"/>
                <w:szCs w:val="20"/>
                <w:lang w:val="en-US" w:eastAsia="en-US"/>
              </w:rPr>
            </w:pPr>
            <w:r w:rsidRPr="00E4335F">
              <w:rPr>
                <w:rFonts w:cs="Calibri"/>
                <w:sz w:val="20"/>
                <w:szCs w:val="20"/>
                <w:lang w:val="en-US" w:eastAsia="en-US"/>
              </w:rPr>
              <w:t>Condition for successful execution of the item and signing the acceptance report:</w:t>
            </w:r>
          </w:p>
          <w:p w14:paraId="7913F0F4" w14:textId="77777777" w:rsidR="00E4335F" w:rsidRDefault="00E4335F" w:rsidP="00E4335F">
            <w:pPr>
              <w:pStyle w:val="Odstavekseznama"/>
              <w:numPr>
                <w:ilvl w:val="0"/>
                <w:numId w:val="38"/>
              </w:numPr>
              <w:rPr>
                <w:rFonts w:ascii="Calibri" w:eastAsia="Calibri" w:hAnsi="Calibri" w:cs="Calibri"/>
                <w:sz w:val="20"/>
                <w:szCs w:val="20"/>
                <w:lang w:val="en-US" w:eastAsia="en-US"/>
              </w:rPr>
            </w:pPr>
            <w:r w:rsidRPr="00E4335F">
              <w:rPr>
                <w:rFonts w:ascii="Calibri" w:eastAsia="Calibri" w:hAnsi="Calibri" w:cs="Calibri"/>
                <w:sz w:val="20"/>
                <w:szCs w:val="20"/>
                <w:lang w:val="en-US" w:eastAsia="en-US"/>
              </w:rPr>
              <w:t>the supply and installation and commissioning of the equipment by the supplier,</w:t>
            </w:r>
          </w:p>
          <w:p w14:paraId="4BE0E2D2" w14:textId="18EA8C45" w:rsidR="00E4335F" w:rsidRPr="00E4335F" w:rsidRDefault="00E4335F" w:rsidP="00E4335F">
            <w:pPr>
              <w:pStyle w:val="Odstavekseznama"/>
              <w:numPr>
                <w:ilvl w:val="0"/>
                <w:numId w:val="38"/>
              </w:numPr>
              <w:rPr>
                <w:rFonts w:ascii="Calibri" w:eastAsia="Calibri" w:hAnsi="Calibri" w:cs="Calibri"/>
                <w:sz w:val="20"/>
                <w:szCs w:val="20"/>
                <w:lang w:val="en-US" w:eastAsia="en-US"/>
              </w:rPr>
            </w:pPr>
            <w:r w:rsidRPr="00E4335F">
              <w:rPr>
                <w:rFonts w:ascii="Calibri" w:eastAsia="Calibri" w:hAnsi="Calibri" w:cs="Calibri"/>
                <w:sz w:val="20"/>
                <w:szCs w:val="20"/>
                <w:lang w:val="en-US" w:eastAsia="en-US"/>
              </w:rPr>
              <w:t>submission of operating instructions and other technical documentation.</w:t>
            </w:r>
          </w:p>
        </w:tc>
        <w:tc>
          <w:tcPr>
            <w:tcW w:w="3365" w:type="dxa"/>
          </w:tcPr>
          <w:p w14:paraId="0D6A8156" w14:textId="77777777" w:rsidR="00E4335F" w:rsidRDefault="00E4335F" w:rsidP="00E4335F"/>
        </w:tc>
        <w:tc>
          <w:tcPr>
            <w:tcW w:w="3896" w:type="dxa"/>
          </w:tcPr>
          <w:p w14:paraId="49F07B10" w14:textId="77777777" w:rsidR="00E4335F" w:rsidRDefault="00E4335F" w:rsidP="00E4335F"/>
        </w:tc>
      </w:tr>
      <w:tr w:rsidR="00E4335F" w14:paraId="71A0EA72" w14:textId="77777777" w:rsidTr="00C46F55">
        <w:tc>
          <w:tcPr>
            <w:tcW w:w="1047" w:type="dxa"/>
          </w:tcPr>
          <w:p w14:paraId="63EB264C" w14:textId="1280486F" w:rsidR="00E4335F" w:rsidRPr="00E4335F" w:rsidRDefault="003A7938" w:rsidP="00E4335F">
            <w:pPr>
              <w:jc w:val="left"/>
              <w:rPr>
                <w:sz w:val="20"/>
                <w:szCs w:val="20"/>
              </w:rPr>
            </w:pPr>
            <w:r>
              <w:rPr>
                <w:rFonts w:cstheme="minorHAnsi"/>
                <w:sz w:val="20"/>
                <w:szCs w:val="20"/>
              </w:rPr>
              <w:t>2</w:t>
            </w:r>
            <w:r w:rsidR="00E4335F" w:rsidRPr="00E4335F">
              <w:rPr>
                <w:rFonts w:cstheme="minorHAnsi"/>
                <w:sz w:val="20"/>
                <w:szCs w:val="20"/>
              </w:rPr>
              <w:t>.12</w:t>
            </w:r>
          </w:p>
        </w:tc>
        <w:tc>
          <w:tcPr>
            <w:tcW w:w="838" w:type="dxa"/>
          </w:tcPr>
          <w:p w14:paraId="07B23508" w14:textId="0BDC78BC" w:rsidR="00E4335F" w:rsidRPr="00E4335F" w:rsidRDefault="00E4335F" w:rsidP="00E4335F">
            <w:pPr>
              <w:jc w:val="center"/>
              <w:rPr>
                <w:sz w:val="20"/>
                <w:szCs w:val="20"/>
              </w:rPr>
            </w:pPr>
            <w:r w:rsidRPr="00E4335F">
              <w:rPr>
                <w:sz w:val="20"/>
                <w:szCs w:val="20"/>
              </w:rPr>
              <w:t>1</w:t>
            </w:r>
          </w:p>
        </w:tc>
        <w:tc>
          <w:tcPr>
            <w:tcW w:w="4741" w:type="dxa"/>
          </w:tcPr>
          <w:p w14:paraId="5AA92B0D" w14:textId="241084F6" w:rsidR="00E4335F" w:rsidRPr="00E4335F" w:rsidRDefault="00E4335F" w:rsidP="00E4335F">
            <w:pPr>
              <w:adjustRightInd w:val="0"/>
              <w:rPr>
                <w:rFonts w:cstheme="minorHAnsi"/>
                <w:sz w:val="20"/>
                <w:szCs w:val="20"/>
                <w:lang w:val="en-US" w:eastAsia="en-US"/>
              </w:rPr>
            </w:pPr>
            <w:r w:rsidRPr="00E4335F">
              <w:rPr>
                <w:rFonts w:cstheme="minorHAnsi"/>
                <w:b/>
                <w:bCs/>
                <w:sz w:val="20"/>
                <w:szCs w:val="20"/>
                <w:lang w:val="en-US"/>
              </w:rPr>
              <w:t xml:space="preserve">Warranty: </w:t>
            </w:r>
            <w:r w:rsidRPr="00E4335F">
              <w:rPr>
                <w:rFonts w:cstheme="minorHAnsi"/>
                <w:sz w:val="20"/>
                <w:szCs w:val="20"/>
                <w:lang w:val="en-US"/>
              </w:rPr>
              <w:t xml:space="preserve">At least 3 years or more. </w:t>
            </w:r>
          </w:p>
        </w:tc>
        <w:tc>
          <w:tcPr>
            <w:tcW w:w="3365" w:type="dxa"/>
          </w:tcPr>
          <w:p w14:paraId="26E585F0" w14:textId="77777777" w:rsidR="00E4335F" w:rsidRDefault="00E4335F" w:rsidP="00E4335F"/>
        </w:tc>
        <w:tc>
          <w:tcPr>
            <w:tcW w:w="3896" w:type="dxa"/>
          </w:tcPr>
          <w:p w14:paraId="4E501776" w14:textId="77777777" w:rsidR="00E4335F" w:rsidRDefault="00E4335F" w:rsidP="00E4335F"/>
        </w:tc>
      </w:tr>
    </w:tbl>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C876C0" w:rsidRPr="00DE0432" w14:paraId="346396B2" w14:textId="77777777" w:rsidTr="00707200">
        <w:trPr>
          <w:jc w:val="center"/>
        </w:trPr>
        <w:tc>
          <w:tcPr>
            <w:tcW w:w="2976" w:type="dxa"/>
          </w:tcPr>
          <w:p w14:paraId="51E5FDC1" w14:textId="7ED314EE"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Place and date:</w:t>
            </w:r>
          </w:p>
        </w:tc>
        <w:tc>
          <w:tcPr>
            <w:tcW w:w="2976" w:type="dxa"/>
          </w:tcPr>
          <w:p w14:paraId="7F44A7FB" w14:textId="0B3859F4"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Seal:</w:t>
            </w:r>
          </w:p>
        </w:tc>
        <w:tc>
          <w:tcPr>
            <w:tcW w:w="2976" w:type="dxa"/>
          </w:tcPr>
          <w:p w14:paraId="07ED4458" w14:textId="1C161BA9"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Signature of person responsible: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271BA" w14:textId="77777777" w:rsidR="00ED1948" w:rsidRDefault="00ED1948" w:rsidP="00233848">
      <w:r>
        <w:separator/>
      </w:r>
    </w:p>
  </w:endnote>
  <w:endnote w:type="continuationSeparator" w:id="0">
    <w:p w14:paraId="768CF788" w14:textId="77777777" w:rsidR="00ED1948" w:rsidRDefault="00ED194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ytona">
    <w:charset w:val="00"/>
    <w:family w:val="swiss"/>
    <w:pitch w:val="variable"/>
    <w:sig w:usb0="800002EF" w:usb1="0000000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3C5C91ED" w:rsidR="00707200" w:rsidRPr="00DF4CD5" w:rsidRDefault="003A7938" w:rsidP="00D77B6F">
    <w:pPr>
      <w:pStyle w:val="Noga"/>
      <w:pBdr>
        <w:top w:val="single" w:sz="4" w:space="1" w:color="auto"/>
      </w:pBdr>
      <w:rPr>
        <w:rFonts w:ascii="Calibri" w:hAnsi="Calibri" w:cs="Calibri"/>
        <w:sz w:val="16"/>
        <w:szCs w:val="16"/>
      </w:rPr>
    </w:pPr>
    <w:r w:rsidRPr="003A7938">
      <w:rPr>
        <w:rFonts w:ascii="Calibri" w:hAnsi="Calibri" w:cs="Calibri"/>
        <w:sz w:val="16"/>
        <w:szCs w:val="16"/>
      </w:rPr>
      <w:t>302/7 – RIUM32-FKKT02-1/2021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proofErr w:type="spellStart"/>
    <w:r w:rsidR="00C876C0">
      <w:rPr>
        <w:rFonts w:ascii="Calibri" w:hAnsi="Calibri" w:cs="Calibri"/>
        <w:sz w:val="16"/>
        <w:szCs w:val="16"/>
      </w:rPr>
      <w:t>page</w:t>
    </w:r>
    <w:proofErr w:type="spellEnd"/>
    <w:r w:rsidR="00707200" w:rsidRPr="008D76A1">
      <w:rPr>
        <w:rFonts w:ascii="Calibri" w:hAnsi="Calibri" w:cs="Calibri"/>
        <w:sz w:val="16"/>
        <w:szCs w:val="16"/>
      </w:rPr>
      <w:t xml:space="preserve">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EF134A">
      <w:fldChar w:fldCharType="begin"/>
    </w:r>
    <w:r w:rsidR="00EF134A">
      <w:instrText xml:space="preserve"> NUMPAGES  \* Arabic  \* MERGEFORMAT </w:instrText>
    </w:r>
    <w:r w:rsidR="00EF134A">
      <w:fldChar w:fldCharType="separate"/>
    </w:r>
    <w:r w:rsidR="00CC4C34" w:rsidRPr="00CC4C34">
      <w:rPr>
        <w:rFonts w:ascii="Calibri" w:hAnsi="Calibri" w:cs="Calibri"/>
        <w:noProof/>
        <w:sz w:val="16"/>
        <w:szCs w:val="16"/>
      </w:rPr>
      <w:t>12</w:t>
    </w:r>
    <w:r w:rsidR="00EF134A">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37E019D3" w:rsidR="00707200" w:rsidRPr="007C3E98" w:rsidRDefault="00042BFA" w:rsidP="00BD5C6E">
        <w:pPr>
          <w:pStyle w:val="Noga"/>
          <w:pBdr>
            <w:top w:val="single" w:sz="4" w:space="1" w:color="auto"/>
          </w:pBdr>
          <w:rPr>
            <w:rFonts w:ascii="Calibri" w:hAnsi="Calibri" w:cs="Calibri"/>
            <w:sz w:val="16"/>
            <w:szCs w:val="16"/>
          </w:rPr>
        </w:pPr>
        <w:r w:rsidRPr="00042BFA">
          <w:rPr>
            <w:sz w:val="16"/>
            <w:szCs w:val="16"/>
          </w:rPr>
          <w:t>302/7 – RIUM32-FKKT02-1/2021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w:t>
        </w:r>
        <w:proofErr w:type="spellStart"/>
        <w:r w:rsidR="00D94BE7">
          <w:rPr>
            <w:rFonts w:ascii="Calibri" w:hAnsi="Calibri" w:cs="Calibri"/>
            <w:sz w:val="16"/>
            <w:szCs w:val="16"/>
          </w:rPr>
          <w:t>page</w:t>
        </w:r>
        <w:proofErr w:type="spellEnd"/>
        <w:r w:rsidR="00707200" w:rsidRPr="007C3E98">
          <w:rPr>
            <w:rFonts w:ascii="Calibri" w:hAnsi="Calibri" w:cs="Calibri"/>
            <w:sz w:val="16"/>
            <w:szCs w:val="16"/>
          </w:rPr>
          <w:t xml:space="preserve">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51777" w14:textId="77777777" w:rsidR="00ED1948" w:rsidRDefault="00ED1948" w:rsidP="00233848">
      <w:r>
        <w:separator/>
      </w:r>
    </w:p>
  </w:footnote>
  <w:footnote w:type="continuationSeparator" w:id="0">
    <w:p w14:paraId="31436C9F" w14:textId="77777777" w:rsidR="00ED1948" w:rsidRDefault="00ED1948" w:rsidP="00233848">
      <w:r>
        <w:continuationSeparator/>
      </w:r>
    </w:p>
  </w:footnote>
  <w:footnote w:id="1">
    <w:p w14:paraId="1B9C9E43" w14:textId="71A5BF43"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w:t>
      </w:r>
      <w:proofErr w:type="spellEnd"/>
      <w:r w:rsidR="00D94BE7" w:rsidRPr="00D94BE7">
        <w:rPr>
          <w:rFonts w:asciiTheme="minorHAnsi" w:hAnsiTheme="minorHAnsi" w:cstheme="minorHAnsi"/>
          <w:i w:val="0"/>
          <w:sz w:val="16"/>
          <w:szCs w:val="16"/>
        </w:rPr>
        <w:t xml:space="preserve"> is </w:t>
      </w:r>
      <w:proofErr w:type="spellStart"/>
      <w:r w:rsidR="00D94BE7" w:rsidRPr="00D94BE7">
        <w:rPr>
          <w:rFonts w:asciiTheme="minorHAnsi" w:hAnsiTheme="minorHAnsi" w:cstheme="minorHAnsi"/>
          <w:i w:val="0"/>
          <w:sz w:val="16"/>
          <w:szCs w:val="16"/>
        </w:rPr>
        <w:t>co-financed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by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Republic</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Slovenia</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Ministry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Education</w:t>
      </w:r>
      <w:proofErr w:type="spellEnd"/>
      <w:r w:rsidR="00D94BE7" w:rsidRPr="00D94BE7">
        <w:rPr>
          <w:rFonts w:asciiTheme="minorHAnsi" w:hAnsiTheme="minorHAnsi" w:cstheme="minorHAnsi"/>
          <w:i w:val="0"/>
          <w:sz w:val="16"/>
          <w:szCs w:val="16"/>
        </w:rPr>
        <w:t xml:space="preserve">, Science and </w:t>
      </w:r>
      <w:proofErr w:type="spellStart"/>
      <w:r w:rsidR="00D94BE7" w:rsidRPr="00D94BE7">
        <w:rPr>
          <w:rFonts w:asciiTheme="minorHAnsi" w:hAnsiTheme="minorHAnsi" w:cstheme="minorHAnsi"/>
          <w:i w:val="0"/>
          <w:sz w:val="16"/>
          <w:szCs w:val="16"/>
        </w:rPr>
        <w:t>Sport</w:t>
      </w:r>
      <w:proofErr w:type="spellEnd"/>
      <w:r w:rsidR="00D94BE7" w:rsidRPr="00D94BE7">
        <w:rPr>
          <w:rFonts w:asciiTheme="minorHAnsi" w:hAnsiTheme="minorHAnsi" w:cstheme="minorHAnsi"/>
          <w:i w:val="0"/>
          <w:sz w:val="16"/>
          <w:szCs w:val="16"/>
        </w:rPr>
        <w:t xml:space="preserve"> and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Union </w:t>
      </w:r>
      <w:proofErr w:type="spellStart"/>
      <w:r w:rsidR="00D94BE7" w:rsidRPr="00D94BE7">
        <w:rPr>
          <w:rFonts w:asciiTheme="minorHAnsi" w:hAnsiTheme="minorHAnsi" w:cstheme="minorHAnsi"/>
          <w:i w:val="0"/>
          <w:sz w:val="16"/>
          <w:szCs w:val="16"/>
        </w:rPr>
        <w:t>from</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Regional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Fund.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w:t>
      </w:r>
      <w:proofErr w:type="spellEnd"/>
      <w:r w:rsidR="00D94BE7" w:rsidRPr="00D94BE7">
        <w:rPr>
          <w:rFonts w:asciiTheme="minorHAnsi" w:hAnsiTheme="minorHAnsi" w:cstheme="minorHAnsi"/>
          <w:i w:val="0"/>
          <w:sz w:val="16"/>
          <w:szCs w:val="16"/>
        </w:rPr>
        <w:t xml:space="preserve"> is </w:t>
      </w:r>
      <w:proofErr w:type="spellStart"/>
      <w:r w:rsidR="00D94BE7" w:rsidRPr="00D94BE7">
        <w:rPr>
          <w:rFonts w:asciiTheme="minorHAnsi" w:hAnsiTheme="minorHAnsi" w:cstheme="minorHAnsi"/>
          <w:i w:val="0"/>
          <w:sz w:val="16"/>
          <w:szCs w:val="16"/>
        </w:rPr>
        <w:t>carried</w:t>
      </w:r>
      <w:proofErr w:type="spellEnd"/>
      <w:r w:rsidR="00D94BE7" w:rsidRPr="00D94BE7">
        <w:rPr>
          <w:rFonts w:asciiTheme="minorHAnsi" w:hAnsiTheme="minorHAnsi" w:cstheme="minorHAnsi"/>
          <w:i w:val="0"/>
          <w:sz w:val="16"/>
          <w:szCs w:val="16"/>
        </w:rPr>
        <w:t xml:space="preserve"> out </w:t>
      </w:r>
      <w:proofErr w:type="spellStart"/>
      <w:r w:rsidR="00D94BE7" w:rsidRPr="00D94BE7">
        <w:rPr>
          <w:rFonts w:asciiTheme="minorHAnsi" w:hAnsiTheme="minorHAnsi" w:cstheme="minorHAnsi"/>
          <w:i w:val="0"/>
          <w:sz w:val="16"/>
          <w:szCs w:val="16"/>
        </w:rPr>
        <w:t>under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priority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axis</w:t>
      </w:r>
      <w:proofErr w:type="spellEnd"/>
      <w:r w:rsidR="00D94BE7" w:rsidRPr="00D94BE7">
        <w:rPr>
          <w:rFonts w:asciiTheme="minorHAnsi" w:hAnsiTheme="minorHAnsi" w:cstheme="minorHAnsi"/>
          <w:i w:val="0"/>
          <w:sz w:val="16"/>
          <w:szCs w:val="16"/>
        </w:rPr>
        <w:t xml:space="preserve"> 1: ''</w:t>
      </w:r>
      <w:proofErr w:type="spellStart"/>
      <w:r w:rsidR="00D94BE7" w:rsidRPr="00D94BE7">
        <w:rPr>
          <w:rFonts w:asciiTheme="minorHAnsi" w:hAnsiTheme="minorHAnsi" w:cstheme="minorHAnsi"/>
          <w:i w:val="0"/>
          <w:sz w:val="16"/>
          <w:szCs w:val="16"/>
        </w:rPr>
        <w:t>International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competitiveness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research</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innovation</w:t>
      </w:r>
      <w:proofErr w:type="spellEnd"/>
      <w:r w:rsidR="00D94BE7" w:rsidRPr="00D94BE7">
        <w:rPr>
          <w:rFonts w:asciiTheme="minorHAnsi" w:hAnsiTheme="minorHAnsi" w:cstheme="minorHAnsi"/>
          <w:i w:val="0"/>
          <w:sz w:val="16"/>
          <w:szCs w:val="16"/>
        </w:rPr>
        <w:t xml:space="preserve"> and </w:t>
      </w:r>
      <w:proofErr w:type="spellStart"/>
      <w:r w:rsidR="00D94BE7" w:rsidRPr="00D94BE7">
        <w:rPr>
          <w:rFonts w:asciiTheme="minorHAnsi" w:hAnsiTheme="minorHAnsi" w:cstheme="minorHAnsi"/>
          <w:i w:val="0"/>
          <w:sz w:val="16"/>
          <w:szCs w:val="16"/>
        </w:rPr>
        <w:t>technological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in line </w:t>
      </w:r>
      <w:proofErr w:type="spellStart"/>
      <w:r w:rsidR="00D94BE7" w:rsidRPr="00D94BE7">
        <w:rPr>
          <w:rFonts w:asciiTheme="minorHAnsi" w:hAnsiTheme="minorHAnsi" w:cstheme="minorHAnsi"/>
          <w:i w:val="0"/>
          <w:sz w:val="16"/>
          <w:szCs w:val="16"/>
        </w:rPr>
        <w:t>with</w:t>
      </w:r>
      <w:proofErr w:type="spellEnd"/>
      <w:r w:rsidR="00D94BE7" w:rsidRPr="00D94BE7">
        <w:rPr>
          <w:rFonts w:asciiTheme="minorHAnsi" w:hAnsiTheme="minorHAnsi" w:cstheme="minorHAnsi"/>
          <w:i w:val="0"/>
          <w:sz w:val="16"/>
          <w:szCs w:val="16"/>
        </w:rPr>
        <w:t xml:space="preserve"> smart </w:t>
      </w:r>
      <w:proofErr w:type="spellStart"/>
      <w:r w:rsidR="00D94BE7" w:rsidRPr="00D94BE7">
        <w:rPr>
          <w:rFonts w:asciiTheme="minorHAnsi" w:hAnsiTheme="minorHAnsi" w:cstheme="minorHAnsi"/>
          <w:i w:val="0"/>
          <w:sz w:val="16"/>
          <w:szCs w:val="16"/>
        </w:rPr>
        <w:t>specialization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increased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competitiveness</w:t>
      </w:r>
      <w:proofErr w:type="spellEnd"/>
      <w:r w:rsidR="00D94BE7" w:rsidRPr="00D94BE7">
        <w:rPr>
          <w:rFonts w:asciiTheme="minorHAnsi" w:hAnsiTheme="minorHAnsi" w:cstheme="minorHAnsi"/>
          <w:i w:val="0"/>
          <w:sz w:val="16"/>
          <w:szCs w:val="16"/>
        </w:rPr>
        <w:t xml:space="preserve"> and </w:t>
      </w:r>
      <w:proofErr w:type="spellStart"/>
      <w:r w:rsidR="00D94BE7" w:rsidRPr="00D94BE7">
        <w:rPr>
          <w:rFonts w:asciiTheme="minorHAnsi" w:hAnsiTheme="minorHAnsi" w:cstheme="minorHAnsi"/>
          <w:i w:val="0"/>
          <w:sz w:val="16"/>
          <w:szCs w:val="16"/>
        </w:rPr>
        <w:t>greening</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economy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priority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investment</w:t>
      </w:r>
      <w:proofErr w:type="spellEnd"/>
      <w:r w:rsidR="00D94BE7" w:rsidRPr="00D94BE7">
        <w:rPr>
          <w:rFonts w:asciiTheme="minorHAnsi" w:hAnsiTheme="minorHAnsi" w:cstheme="minorHAnsi"/>
          <w:i w:val="0"/>
          <w:sz w:val="16"/>
          <w:szCs w:val="16"/>
        </w:rPr>
        <w:t xml:space="preserve"> 1.1 ''</w:t>
      </w:r>
      <w:proofErr w:type="spellStart"/>
      <w:r w:rsidR="00D94BE7" w:rsidRPr="00D94BE7">
        <w:rPr>
          <w:rFonts w:asciiTheme="minorHAnsi" w:hAnsiTheme="minorHAnsi" w:cstheme="minorHAnsi"/>
          <w:i w:val="0"/>
          <w:sz w:val="16"/>
          <w:szCs w:val="16"/>
        </w:rPr>
        <w:t>Strengthening</w:t>
      </w:r>
      <w:proofErr w:type="spellEnd"/>
      <w:r w:rsidR="00D94BE7" w:rsidRPr="00D94BE7">
        <w:rPr>
          <w:rFonts w:asciiTheme="minorHAnsi" w:hAnsiTheme="minorHAnsi" w:cstheme="minorHAnsi"/>
          <w:i w:val="0"/>
          <w:sz w:val="16"/>
          <w:szCs w:val="16"/>
        </w:rPr>
        <w:t xml:space="preserve"> R&amp;D </w:t>
      </w:r>
      <w:proofErr w:type="spellStart"/>
      <w:r w:rsidR="00D94BE7" w:rsidRPr="00D94BE7">
        <w:rPr>
          <w:rFonts w:asciiTheme="minorHAnsi" w:hAnsiTheme="minorHAnsi" w:cstheme="minorHAnsi"/>
          <w:i w:val="0"/>
          <w:sz w:val="16"/>
          <w:szCs w:val="16"/>
        </w:rPr>
        <w:t>infrastructure</w:t>
      </w:r>
      <w:proofErr w:type="spellEnd"/>
      <w:r w:rsidR="00D94BE7" w:rsidRPr="00D94BE7">
        <w:rPr>
          <w:rFonts w:asciiTheme="minorHAnsi" w:hAnsiTheme="minorHAnsi" w:cstheme="minorHAnsi"/>
          <w:i w:val="0"/>
          <w:sz w:val="16"/>
          <w:szCs w:val="16"/>
        </w:rPr>
        <w:t xml:space="preserve"> and </w:t>
      </w:r>
      <w:proofErr w:type="spellStart"/>
      <w:r w:rsidR="00D94BE7" w:rsidRPr="00D94BE7">
        <w:rPr>
          <w:rFonts w:asciiTheme="minorHAnsi" w:hAnsiTheme="minorHAnsi" w:cstheme="minorHAnsi"/>
          <w:i w:val="0"/>
          <w:sz w:val="16"/>
          <w:szCs w:val="16"/>
        </w:rPr>
        <w:t>capacity</w:t>
      </w:r>
      <w:proofErr w:type="spellEnd"/>
      <w:r w:rsidR="00D94BE7" w:rsidRPr="00D94BE7">
        <w:rPr>
          <w:rFonts w:asciiTheme="minorHAnsi" w:hAnsiTheme="minorHAnsi" w:cstheme="minorHAnsi"/>
          <w:i w:val="0"/>
          <w:sz w:val="16"/>
          <w:szCs w:val="16"/>
        </w:rPr>
        <w:t xml:space="preserve"> to </w:t>
      </w:r>
      <w:proofErr w:type="spellStart"/>
      <w:r w:rsidR="00D94BE7" w:rsidRPr="00D94BE7">
        <w:rPr>
          <w:rFonts w:asciiTheme="minorHAnsi" w:hAnsiTheme="minorHAnsi" w:cstheme="minorHAnsi"/>
          <w:i w:val="0"/>
          <w:sz w:val="16"/>
          <w:szCs w:val="16"/>
        </w:rPr>
        <w:t>develop</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excellence</w:t>
      </w:r>
      <w:proofErr w:type="spellEnd"/>
      <w:r w:rsidR="00D94BE7" w:rsidRPr="00D94BE7">
        <w:rPr>
          <w:rFonts w:asciiTheme="minorHAnsi" w:hAnsiTheme="minorHAnsi" w:cstheme="minorHAnsi"/>
          <w:i w:val="0"/>
          <w:sz w:val="16"/>
          <w:szCs w:val="16"/>
        </w:rPr>
        <w:t xml:space="preserve"> in </w:t>
      </w:r>
      <w:proofErr w:type="spellStart"/>
      <w:r w:rsidR="00D94BE7" w:rsidRPr="00D94BE7">
        <w:rPr>
          <w:rFonts w:asciiTheme="minorHAnsi" w:hAnsiTheme="minorHAnsi" w:cstheme="minorHAnsi"/>
          <w:i w:val="0"/>
          <w:sz w:val="16"/>
          <w:szCs w:val="16"/>
        </w:rPr>
        <w:t>this</w:t>
      </w:r>
      <w:proofErr w:type="spellEnd"/>
      <w:r w:rsidR="00D94BE7" w:rsidRPr="00D94BE7">
        <w:rPr>
          <w:rFonts w:asciiTheme="minorHAnsi" w:hAnsiTheme="minorHAnsi" w:cstheme="minorHAnsi"/>
          <w:i w:val="0"/>
          <w:sz w:val="16"/>
          <w:szCs w:val="16"/>
        </w:rPr>
        <w:t xml:space="preserve"> and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promotion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centers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especially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those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importance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specific</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objective</w:t>
      </w:r>
      <w:proofErr w:type="spellEnd"/>
      <w:r w:rsidR="00D94BE7" w:rsidRPr="00D94BE7">
        <w:rPr>
          <w:rFonts w:asciiTheme="minorHAnsi" w:hAnsiTheme="minorHAnsi" w:cstheme="minorHAnsi"/>
          <w:i w:val="0"/>
          <w:sz w:val="16"/>
          <w:szCs w:val="16"/>
        </w:rPr>
        <w:t xml:space="preserve"> 1.1.1 ''</w:t>
      </w:r>
      <w:proofErr w:type="spellStart"/>
      <w:r w:rsidR="00D94BE7" w:rsidRPr="00D94BE7">
        <w:rPr>
          <w:rFonts w:asciiTheme="minorHAnsi" w:hAnsiTheme="minorHAnsi" w:cstheme="minorHAnsi"/>
          <w:i w:val="0"/>
          <w:sz w:val="16"/>
          <w:szCs w:val="16"/>
        </w:rPr>
        <w:t>Efficient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use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research</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infrastructure</w:t>
      </w:r>
      <w:proofErr w:type="spellEnd"/>
      <w:r w:rsidR="00D94BE7" w:rsidRPr="00D94BE7">
        <w:rPr>
          <w:rFonts w:asciiTheme="minorHAnsi" w:hAnsiTheme="minorHAnsi" w:cstheme="minorHAnsi"/>
          <w:i w:val="0"/>
          <w:sz w:val="16"/>
          <w:szCs w:val="16"/>
        </w:rPr>
        <w:t xml:space="preserve"> and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knowledge</w:t>
      </w:r>
      <w:proofErr w:type="spellEnd"/>
      <w:r w:rsidR="00D94BE7" w:rsidRPr="00D94BE7">
        <w:rPr>
          <w:rFonts w:asciiTheme="minorHAnsi" w:hAnsiTheme="minorHAnsi" w:cstheme="minorHAnsi"/>
          <w:i w:val="0"/>
          <w:sz w:val="16"/>
          <w:szCs w:val="16"/>
        </w:rPr>
        <w:t xml:space="preserve"> / </w:t>
      </w:r>
      <w:proofErr w:type="spellStart"/>
      <w:r w:rsidR="00D94BE7" w:rsidRPr="00D94BE7">
        <w:rPr>
          <w:rFonts w:asciiTheme="minorHAnsi" w:hAnsiTheme="minorHAnsi" w:cstheme="minorHAnsi"/>
          <w:i w:val="0"/>
          <w:sz w:val="16"/>
          <w:szCs w:val="16"/>
        </w:rPr>
        <w:t>competences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better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national</w:t>
      </w:r>
      <w:proofErr w:type="spellEnd"/>
      <w:r w:rsidR="00D94BE7" w:rsidRPr="00D94BE7">
        <w:rPr>
          <w:rFonts w:asciiTheme="minorHAnsi" w:hAnsiTheme="minorHAnsi" w:cstheme="minorHAnsi"/>
          <w:i w:val="0"/>
          <w:sz w:val="16"/>
          <w:szCs w:val="16"/>
        </w:rPr>
        <w:t xml:space="preserve"> and </w:t>
      </w:r>
      <w:proofErr w:type="spellStart"/>
      <w:r w:rsidR="00D94BE7" w:rsidRPr="00D94BE7">
        <w:rPr>
          <w:rFonts w:asciiTheme="minorHAnsi" w:hAnsiTheme="minorHAnsi" w:cstheme="minorHAnsi"/>
          <w:i w:val="0"/>
          <w:sz w:val="16"/>
          <w:szCs w:val="16"/>
        </w:rPr>
        <w:t>international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cooperation</w:t>
      </w:r>
      <w:proofErr w:type="spellEnd"/>
      <w:r w:rsidR="00D94BE7" w:rsidRPr="00D94BE7">
        <w:rPr>
          <w:rFonts w:asciiTheme="minorHAnsi" w:hAnsiTheme="minorHAnsi" w:cstheme="minorHAnsi"/>
          <w:i w:val="0"/>
          <w:sz w:val="16"/>
          <w:szCs w:val="16"/>
        </w:rPr>
        <w:t xml:space="preserve"> in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knowledge</w:t>
      </w:r>
      <w:proofErr w:type="spellEnd"/>
      <w:r w:rsidR="00D94BE7" w:rsidRPr="00D94BE7">
        <w:rPr>
          <w:rFonts w:asciiTheme="minorHAnsi" w:hAnsiTheme="minorHAnsi" w:cstheme="minorHAnsi"/>
          <w:i w:val="0"/>
          <w:sz w:val="16"/>
          <w:szCs w:val="16"/>
        </w:rPr>
        <w:t xml:space="preserve"> triangle'' </w:t>
      </w:r>
      <w:proofErr w:type="spellStart"/>
      <w:r w:rsidR="00D94BE7" w:rsidRPr="00D94BE7">
        <w:rPr>
          <w:rFonts w:asciiTheme="minorHAnsi" w:hAnsiTheme="minorHAnsi" w:cstheme="minorHAnsi"/>
          <w:i w:val="0"/>
          <w:sz w:val="16"/>
          <w:szCs w:val="16"/>
        </w:rPr>
        <w:t>under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Operational</w:t>
      </w:r>
      <w:proofErr w:type="spellEnd"/>
      <w:r w:rsidR="00D94BE7" w:rsidRPr="00D94BE7">
        <w:rPr>
          <w:rFonts w:asciiTheme="minorHAnsi" w:hAnsiTheme="minorHAnsi" w:cstheme="minorHAnsi"/>
          <w:i w:val="0"/>
          <w:sz w:val="16"/>
          <w:szCs w:val="16"/>
        </w:rPr>
        <w:t xml:space="preserve"> Program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implementation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cohesion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policy</w:t>
      </w:r>
      <w:proofErr w:type="spellEnd"/>
      <w:r w:rsidR="00D94BE7" w:rsidRPr="00D94BE7">
        <w:rPr>
          <w:rFonts w:asciiTheme="minorHAnsi" w:hAnsiTheme="minorHAnsi" w:cstheme="minorHAnsi"/>
          <w:i w:val="0"/>
          <w:sz w:val="16"/>
          <w:szCs w:val="16"/>
        </w:rPr>
        <w:t xml:space="preserve"> 2014-2020.</w:t>
      </w:r>
    </w:p>
  </w:footnote>
  <w:footnote w:id="2">
    <w:p w14:paraId="62702BC2" w14:textId="75CC25AE"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actual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specifications</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equipment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offered</w:t>
      </w:r>
      <w:proofErr w:type="spellEnd"/>
      <w:r w:rsidR="00C876C0" w:rsidRPr="00C876C0">
        <w:rPr>
          <w:rFonts w:asciiTheme="minorHAnsi" w:hAnsiTheme="minorHAnsi" w:cstheme="minorHAnsi"/>
          <w:i w:val="0"/>
          <w:sz w:val="16"/>
          <w:szCs w:val="16"/>
        </w:rPr>
        <w:t xml:space="preserve"> in </w:t>
      </w:r>
      <w:proofErr w:type="spellStart"/>
      <w:r w:rsidR="00C876C0" w:rsidRPr="00C876C0">
        <w:rPr>
          <w:rFonts w:asciiTheme="minorHAnsi" w:hAnsiTheme="minorHAnsi" w:cstheme="minorHAnsi"/>
          <w:i w:val="0"/>
          <w:sz w:val="16"/>
          <w:szCs w:val="16"/>
        </w:rPr>
        <w:t>accordance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all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requirements</w:t>
      </w:r>
      <w:proofErr w:type="spellEnd"/>
      <w:r w:rsidR="00C876C0" w:rsidRPr="00C876C0">
        <w:rPr>
          <w:rFonts w:asciiTheme="minorHAnsi" w:hAnsiTheme="minorHAnsi" w:cstheme="minorHAnsi"/>
          <w:i w:val="0"/>
          <w:sz w:val="16"/>
          <w:szCs w:val="16"/>
        </w:rPr>
        <w:t>.</w:t>
      </w:r>
    </w:p>
  </w:footnote>
  <w:footnote w:id="3">
    <w:p w14:paraId="044B9865" w14:textId="6A0739E4"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give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name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attached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catalogue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brochure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equipment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manufacturer</w:t>
      </w:r>
      <w:proofErr w:type="spellEnd"/>
      <w:r w:rsidR="00C876C0" w:rsidRPr="00C876C0">
        <w:rPr>
          <w:rFonts w:asciiTheme="minorHAnsi" w:hAnsiTheme="minorHAnsi" w:cstheme="minorHAnsi"/>
          <w:i w:val="0"/>
          <w:sz w:val="16"/>
          <w:szCs w:val="16"/>
        </w:rPr>
        <w:t xml:space="preserve"> and </w:t>
      </w:r>
      <w:proofErr w:type="spellStart"/>
      <w:r w:rsidR="00C876C0" w:rsidRPr="00C876C0">
        <w:rPr>
          <w:rFonts w:asciiTheme="minorHAnsi" w:hAnsiTheme="minorHAnsi" w:cstheme="minorHAnsi"/>
          <w:i w:val="0"/>
          <w:sz w:val="16"/>
          <w:szCs w:val="16"/>
        </w:rPr>
        <w:t>page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number</w:t>
      </w:r>
      <w:proofErr w:type="spellEnd"/>
      <w:r w:rsidR="00C876C0" w:rsidRPr="00C876C0">
        <w:rPr>
          <w:rFonts w:asciiTheme="minorHAnsi" w:hAnsiTheme="minorHAnsi" w:cstheme="minorHAnsi"/>
          <w:i w:val="0"/>
          <w:sz w:val="16"/>
          <w:szCs w:val="16"/>
        </w:rPr>
        <w:t xml:space="preserve">(s) </w:t>
      </w:r>
      <w:proofErr w:type="spellStart"/>
      <w:r w:rsidR="00C876C0" w:rsidRPr="00C876C0">
        <w:rPr>
          <w:rFonts w:asciiTheme="minorHAnsi" w:hAnsiTheme="minorHAnsi" w:cstheme="minorHAnsi"/>
          <w:i w:val="0"/>
          <w:sz w:val="16"/>
          <w:szCs w:val="16"/>
        </w:rPr>
        <w:t>together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Exceptionally</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may</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also</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provide</w:t>
      </w:r>
      <w:proofErr w:type="spellEnd"/>
      <w:r w:rsidR="00C876C0" w:rsidRPr="00C876C0">
        <w:rPr>
          <w:rFonts w:asciiTheme="minorHAnsi" w:hAnsiTheme="minorHAnsi" w:cstheme="minorHAnsi"/>
          <w:i w:val="0"/>
          <w:sz w:val="16"/>
          <w:szCs w:val="16"/>
        </w:rPr>
        <w:t xml:space="preserve"> a link to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manufacturer’s</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website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Where</w:t>
      </w:r>
      <w:proofErr w:type="spellEnd"/>
      <w:r w:rsidR="00C876C0" w:rsidRPr="00C876C0">
        <w:rPr>
          <w:rFonts w:asciiTheme="minorHAnsi" w:hAnsiTheme="minorHAnsi" w:cstheme="minorHAnsi"/>
          <w:i w:val="0"/>
          <w:sz w:val="16"/>
          <w:szCs w:val="16"/>
        </w:rPr>
        <w:t xml:space="preserve"> a link to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online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document</w:t>
      </w:r>
      <w:proofErr w:type="spellEnd"/>
      <w:r w:rsidR="00C876C0" w:rsidRPr="00C876C0">
        <w:rPr>
          <w:rFonts w:asciiTheme="minorHAnsi" w:hAnsiTheme="minorHAnsi" w:cstheme="minorHAnsi"/>
          <w:i w:val="0"/>
          <w:sz w:val="16"/>
          <w:szCs w:val="16"/>
        </w:rPr>
        <w:t xml:space="preserve"> is </w:t>
      </w:r>
      <w:proofErr w:type="spellStart"/>
      <w:r w:rsidR="00C876C0" w:rsidRPr="00C876C0">
        <w:rPr>
          <w:rFonts w:asciiTheme="minorHAnsi" w:hAnsiTheme="minorHAnsi" w:cstheme="minorHAnsi"/>
          <w:i w:val="0"/>
          <w:sz w:val="16"/>
          <w:szCs w:val="16"/>
        </w:rPr>
        <w:t>provided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indicate</w:t>
      </w:r>
      <w:proofErr w:type="spellEnd"/>
      <w:r w:rsidR="00C876C0" w:rsidRPr="00C876C0">
        <w:rPr>
          <w:rFonts w:asciiTheme="minorHAnsi" w:hAnsiTheme="minorHAnsi" w:cstheme="minorHAnsi"/>
          <w:i w:val="0"/>
          <w:sz w:val="16"/>
          <w:szCs w:val="16"/>
        </w:rPr>
        <w:t xml:space="preserve"> a </w:t>
      </w:r>
      <w:proofErr w:type="spellStart"/>
      <w:r w:rsidR="00C876C0" w:rsidRPr="00C876C0">
        <w:rPr>
          <w:rFonts w:asciiTheme="minorHAnsi" w:hAnsiTheme="minorHAnsi" w:cstheme="minorHAnsi"/>
          <w:i w:val="0"/>
          <w:sz w:val="16"/>
          <w:szCs w:val="16"/>
        </w:rPr>
        <w:t>page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number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indicating</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75ED" w14:textId="7F8CE859" w:rsidR="00C876C0" w:rsidRPr="004B5655" w:rsidRDefault="00C876C0" w:rsidP="00C876C0">
    <w:pPr>
      <w:pStyle w:val="Glava"/>
      <w:pBdr>
        <w:bottom w:val="single" w:sz="6" w:space="1" w:color="auto"/>
      </w:pBdr>
      <w:rPr>
        <w:rFonts w:cstheme="minorHAnsi"/>
        <w:sz w:val="18"/>
        <w:szCs w:val="18"/>
      </w:rPr>
    </w:pPr>
    <w:proofErr w:type="spellStart"/>
    <w:r w:rsidRPr="00D94BE7">
      <w:rPr>
        <w:rFonts w:cstheme="minorHAnsi"/>
        <w:sz w:val="18"/>
        <w:szCs w:val="18"/>
      </w:rPr>
      <w:t>Annex</w:t>
    </w:r>
    <w:proofErr w:type="spellEnd"/>
    <w:r w:rsidRPr="00D94BE7">
      <w:rPr>
        <w:rFonts w:cstheme="minorHAnsi"/>
        <w:sz w:val="18"/>
        <w:szCs w:val="18"/>
      </w:rPr>
      <w:t xml:space="preserve"> 2: </w:t>
    </w:r>
    <w:proofErr w:type="spellStart"/>
    <w:r w:rsidRPr="00D94BE7">
      <w:rPr>
        <w:rFonts w:cstheme="minorHAnsi"/>
        <w:sz w:val="18"/>
        <w:szCs w:val="18"/>
      </w:rPr>
      <w:t>Compliance</w:t>
    </w:r>
    <w:proofErr w:type="spellEnd"/>
    <w:r w:rsidRPr="00D94BE7">
      <w:rPr>
        <w:rFonts w:cstheme="minorHAnsi"/>
        <w:sz w:val="18"/>
        <w:szCs w:val="18"/>
      </w:rPr>
      <w:t xml:space="preserve"> </w:t>
    </w:r>
    <w:proofErr w:type="spellStart"/>
    <w:r w:rsidRPr="00D94BE7">
      <w:rPr>
        <w:rFonts w:cstheme="minorHAnsi"/>
        <w:sz w:val="18"/>
        <w:szCs w:val="18"/>
      </w:rPr>
      <w:t>declaration</w:t>
    </w:r>
    <w:proofErr w:type="spellEnd"/>
    <w:r w:rsidRPr="00D94BE7">
      <w:rPr>
        <w:rFonts w:cstheme="minorHAnsi"/>
        <w:sz w:val="18"/>
        <w:szCs w:val="18"/>
      </w:rPr>
      <w:t xml:space="preserve"> </w:t>
    </w:r>
    <w:proofErr w:type="spellStart"/>
    <w:r w:rsidRPr="00D94BE7">
      <w:rPr>
        <w:rFonts w:cstheme="minorHAnsi"/>
        <w:sz w:val="18"/>
        <w:szCs w:val="18"/>
      </w:rPr>
      <w:t>with</w:t>
    </w:r>
    <w:proofErr w:type="spellEnd"/>
    <w:r w:rsidRPr="00D94BE7">
      <w:rPr>
        <w:rFonts w:cstheme="minorHAnsi"/>
        <w:sz w:val="18"/>
        <w:szCs w:val="18"/>
      </w:rPr>
      <w:t xml:space="preserve"> minimum </w:t>
    </w:r>
    <w:proofErr w:type="spellStart"/>
    <w:r w:rsidRPr="00D94BE7">
      <w:rPr>
        <w:rFonts w:cstheme="minorHAnsi"/>
        <w:sz w:val="18"/>
        <w:szCs w:val="18"/>
      </w:rPr>
      <w:t>technical</w:t>
    </w:r>
    <w:proofErr w:type="spellEnd"/>
    <w:r w:rsidRPr="00D94BE7">
      <w:rPr>
        <w:rFonts w:cstheme="minorHAnsi"/>
        <w:sz w:val="18"/>
        <w:szCs w:val="18"/>
      </w:rPr>
      <w:t xml:space="preserve"> </w:t>
    </w:r>
    <w:proofErr w:type="spellStart"/>
    <w:r w:rsidRPr="00D94BE7">
      <w:rPr>
        <w:rFonts w:cstheme="minorHAnsi"/>
        <w:sz w:val="18"/>
        <w:szCs w:val="18"/>
      </w:rPr>
      <w:t>requirements</w:t>
    </w:r>
    <w:proofErr w:type="spellEnd"/>
    <w:r w:rsidRPr="00D94BE7">
      <w:rPr>
        <w:rFonts w:cstheme="minorHAnsi"/>
        <w:sz w:val="18"/>
        <w:szCs w:val="18"/>
      </w:rPr>
      <w:t xml:space="preserve"> </w:t>
    </w:r>
    <w:proofErr w:type="spellStart"/>
    <w:r w:rsidRPr="00D94BE7">
      <w:rPr>
        <w:rFonts w:cstheme="minorHAnsi"/>
        <w:sz w:val="18"/>
        <w:szCs w:val="18"/>
      </w:rPr>
      <w:t>of</w:t>
    </w:r>
    <w:proofErr w:type="spellEnd"/>
    <w:r w:rsidRPr="00D94BE7">
      <w:rPr>
        <w:rFonts w:cstheme="minorHAnsi"/>
        <w:sz w:val="18"/>
        <w:szCs w:val="18"/>
      </w:rPr>
      <w:t xml:space="preserve"> </w:t>
    </w:r>
    <w:proofErr w:type="spellStart"/>
    <w:r w:rsidRPr="00D94BE7">
      <w:rPr>
        <w:rFonts w:cstheme="minorHAnsi"/>
        <w:sz w:val="18"/>
        <w:szCs w:val="18"/>
      </w:rPr>
      <w:t>the</w:t>
    </w:r>
    <w:proofErr w:type="spellEnd"/>
    <w:r w:rsidRPr="00D94BE7">
      <w:rPr>
        <w:rFonts w:cstheme="minorHAnsi"/>
        <w:sz w:val="18"/>
        <w:szCs w:val="18"/>
      </w:rPr>
      <w:t xml:space="preserve"> </w:t>
    </w:r>
    <w:proofErr w:type="spellStart"/>
    <w:r w:rsidRPr="00D94BE7">
      <w:rPr>
        <w:rFonts w:cstheme="minorHAnsi"/>
        <w:sz w:val="18"/>
        <w:szCs w:val="18"/>
      </w:rPr>
      <w:t>offered</w:t>
    </w:r>
    <w:proofErr w:type="spellEnd"/>
    <w:r w:rsidRPr="00D94BE7">
      <w:rPr>
        <w:rFonts w:cstheme="minorHAnsi"/>
        <w:sz w:val="18"/>
        <w:szCs w:val="18"/>
      </w:rPr>
      <w:t xml:space="preserve"> </w:t>
    </w:r>
    <w:proofErr w:type="spellStart"/>
    <w:r w:rsidRPr="00D94BE7">
      <w:rPr>
        <w:rFonts w:cstheme="minorHAnsi"/>
        <w:sz w:val="18"/>
        <w:szCs w:val="18"/>
      </w:rPr>
      <w:t>equipment</w:t>
    </w:r>
    <w:proofErr w:type="spellEnd"/>
    <w:r>
      <w:rPr>
        <w:rFonts w:cstheme="minorHAnsi"/>
        <w:sz w:val="18"/>
        <w:szCs w:val="18"/>
      </w:rPr>
      <w:t xml:space="preserve"> (form 14)</w:t>
    </w:r>
    <w:r w:rsidR="008B67C6">
      <w:rPr>
        <w:rFonts w:cstheme="minorHAnsi"/>
        <w:sz w:val="18"/>
        <w:szCs w:val="18"/>
      </w:rPr>
      <w:t xml:space="preserve"> </w:t>
    </w:r>
  </w:p>
  <w:p w14:paraId="7B13DCD9" w14:textId="6E1A639D" w:rsidR="00707200" w:rsidRPr="007C3E98" w:rsidRDefault="00707200" w:rsidP="00583457">
    <w:pPr>
      <w:pStyle w:val="Naslov4"/>
      <w:pBdr>
        <w:bottom w:val="single" w:sz="4" w:space="1" w:color="BFBFBF" w:themeColor="background1" w:themeShade="BF"/>
      </w:pBdr>
    </w:pP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55819D2F" w:rsidR="00707200" w:rsidRPr="004B5655" w:rsidRDefault="00D94BE7" w:rsidP="00A80B38">
    <w:pPr>
      <w:pStyle w:val="Glava"/>
      <w:pBdr>
        <w:bottom w:val="single" w:sz="6" w:space="1" w:color="auto"/>
      </w:pBdr>
      <w:rPr>
        <w:rFonts w:cstheme="minorHAnsi"/>
        <w:sz w:val="18"/>
        <w:szCs w:val="18"/>
      </w:rPr>
    </w:pPr>
    <w:proofErr w:type="spellStart"/>
    <w:r w:rsidRPr="00D94BE7">
      <w:rPr>
        <w:rFonts w:cstheme="minorHAnsi"/>
        <w:sz w:val="18"/>
        <w:szCs w:val="18"/>
      </w:rPr>
      <w:t>Annex</w:t>
    </w:r>
    <w:proofErr w:type="spellEnd"/>
    <w:r w:rsidRPr="00D94BE7">
      <w:rPr>
        <w:rFonts w:cstheme="minorHAnsi"/>
        <w:sz w:val="18"/>
        <w:szCs w:val="18"/>
      </w:rPr>
      <w:t xml:space="preserve"> 2: </w:t>
    </w:r>
    <w:proofErr w:type="spellStart"/>
    <w:r w:rsidRPr="00D94BE7">
      <w:rPr>
        <w:rFonts w:cstheme="minorHAnsi"/>
        <w:sz w:val="18"/>
        <w:szCs w:val="18"/>
      </w:rPr>
      <w:t>Compliance</w:t>
    </w:r>
    <w:proofErr w:type="spellEnd"/>
    <w:r w:rsidRPr="00D94BE7">
      <w:rPr>
        <w:rFonts w:cstheme="minorHAnsi"/>
        <w:sz w:val="18"/>
        <w:szCs w:val="18"/>
      </w:rPr>
      <w:t xml:space="preserve"> </w:t>
    </w:r>
    <w:proofErr w:type="spellStart"/>
    <w:r w:rsidRPr="00D94BE7">
      <w:rPr>
        <w:rFonts w:cstheme="minorHAnsi"/>
        <w:sz w:val="18"/>
        <w:szCs w:val="18"/>
      </w:rPr>
      <w:t>declaration</w:t>
    </w:r>
    <w:proofErr w:type="spellEnd"/>
    <w:r w:rsidRPr="00D94BE7">
      <w:rPr>
        <w:rFonts w:cstheme="minorHAnsi"/>
        <w:sz w:val="18"/>
        <w:szCs w:val="18"/>
      </w:rPr>
      <w:t xml:space="preserve"> </w:t>
    </w:r>
    <w:proofErr w:type="spellStart"/>
    <w:r w:rsidRPr="00D94BE7">
      <w:rPr>
        <w:rFonts w:cstheme="minorHAnsi"/>
        <w:sz w:val="18"/>
        <w:szCs w:val="18"/>
      </w:rPr>
      <w:t>with</w:t>
    </w:r>
    <w:proofErr w:type="spellEnd"/>
    <w:r w:rsidRPr="00D94BE7">
      <w:rPr>
        <w:rFonts w:cstheme="minorHAnsi"/>
        <w:sz w:val="18"/>
        <w:szCs w:val="18"/>
      </w:rPr>
      <w:t xml:space="preserve"> minimum </w:t>
    </w:r>
    <w:proofErr w:type="spellStart"/>
    <w:r w:rsidRPr="00D94BE7">
      <w:rPr>
        <w:rFonts w:cstheme="minorHAnsi"/>
        <w:sz w:val="18"/>
        <w:szCs w:val="18"/>
      </w:rPr>
      <w:t>technical</w:t>
    </w:r>
    <w:proofErr w:type="spellEnd"/>
    <w:r w:rsidRPr="00D94BE7">
      <w:rPr>
        <w:rFonts w:cstheme="minorHAnsi"/>
        <w:sz w:val="18"/>
        <w:szCs w:val="18"/>
      </w:rPr>
      <w:t xml:space="preserve"> </w:t>
    </w:r>
    <w:proofErr w:type="spellStart"/>
    <w:r w:rsidRPr="00D94BE7">
      <w:rPr>
        <w:rFonts w:cstheme="minorHAnsi"/>
        <w:sz w:val="18"/>
        <w:szCs w:val="18"/>
      </w:rPr>
      <w:t>requirements</w:t>
    </w:r>
    <w:proofErr w:type="spellEnd"/>
    <w:r w:rsidRPr="00D94BE7">
      <w:rPr>
        <w:rFonts w:cstheme="minorHAnsi"/>
        <w:sz w:val="18"/>
        <w:szCs w:val="18"/>
      </w:rPr>
      <w:t xml:space="preserve"> </w:t>
    </w:r>
    <w:proofErr w:type="spellStart"/>
    <w:r w:rsidRPr="00D94BE7">
      <w:rPr>
        <w:rFonts w:cstheme="minorHAnsi"/>
        <w:sz w:val="18"/>
        <w:szCs w:val="18"/>
      </w:rPr>
      <w:t>of</w:t>
    </w:r>
    <w:proofErr w:type="spellEnd"/>
    <w:r w:rsidRPr="00D94BE7">
      <w:rPr>
        <w:rFonts w:cstheme="minorHAnsi"/>
        <w:sz w:val="18"/>
        <w:szCs w:val="18"/>
      </w:rPr>
      <w:t xml:space="preserve"> </w:t>
    </w:r>
    <w:proofErr w:type="spellStart"/>
    <w:r w:rsidRPr="00D94BE7">
      <w:rPr>
        <w:rFonts w:cstheme="minorHAnsi"/>
        <w:sz w:val="18"/>
        <w:szCs w:val="18"/>
      </w:rPr>
      <w:t>the</w:t>
    </w:r>
    <w:proofErr w:type="spellEnd"/>
    <w:r w:rsidRPr="00D94BE7">
      <w:rPr>
        <w:rFonts w:cstheme="minorHAnsi"/>
        <w:sz w:val="18"/>
        <w:szCs w:val="18"/>
      </w:rPr>
      <w:t xml:space="preserve"> </w:t>
    </w:r>
    <w:proofErr w:type="spellStart"/>
    <w:r w:rsidRPr="00D94BE7">
      <w:rPr>
        <w:rFonts w:cstheme="minorHAnsi"/>
        <w:sz w:val="18"/>
        <w:szCs w:val="18"/>
      </w:rPr>
      <w:t>offered</w:t>
    </w:r>
    <w:proofErr w:type="spellEnd"/>
    <w:r w:rsidRPr="00D94BE7">
      <w:rPr>
        <w:rFonts w:cstheme="minorHAnsi"/>
        <w:sz w:val="18"/>
        <w:szCs w:val="18"/>
      </w:rPr>
      <w:t xml:space="preserve"> </w:t>
    </w:r>
    <w:proofErr w:type="spellStart"/>
    <w:r w:rsidRPr="00D94BE7">
      <w:rPr>
        <w:rFonts w:cstheme="minorHAnsi"/>
        <w:sz w:val="18"/>
        <w:szCs w:val="18"/>
      </w:rPr>
      <w:t>equipment</w:t>
    </w:r>
    <w:proofErr w:type="spellEnd"/>
    <w:r>
      <w:rPr>
        <w:rFonts w:cstheme="minorHAnsi"/>
        <w:sz w:val="18"/>
        <w:szCs w:val="18"/>
      </w:rPr>
      <w:t xml:space="preserve"> (form 14)</w:t>
    </w:r>
    <w:r w:rsidR="0082142B">
      <w:rPr>
        <w:rFonts w:cstheme="minorHAnsi"/>
        <w:sz w:val="18"/>
        <w:szCs w:val="18"/>
      </w:rPr>
      <w:t xml:space="preserve"> </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52639B"/>
    <w:multiLevelType w:val="hybridMultilevel"/>
    <w:tmpl w:val="6B0A0178"/>
    <w:lvl w:ilvl="0" w:tplc="1154334C">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BE793C"/>
    <w:multiLevelType w:val="hybridMultilevel"/>
    <w:tmpl w:val="A8AEB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0D4677"/>
    <w:multiLevelType w:val="hybridMultilevel"/>
    <w:tmpl w:val="324E57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DB2996"/>
    <w:multiLevelType w:val="hybridMultilevel"/>
    <w:tmpl w:val="265857D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82D4D76"/>
    <w:multiLevelType w:val="hybridMultilevel"/>
    <w:tmpl w:val="E02470A0"/>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E16D61"/>
    <w:multiLevelType w:val="hybridMultilevel"/>
    <w:tmpl w:val="C1F67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BE726CE"/>
    <w:multiLevelType w:val="hybridMultilevel"/>
    <w:tmpl w:val="BB1EEBDC"/>
    <w:lvl w:ilvl="0" w:tplc="EC7E3E26">
      <w:start w:val="2"/>
      <w:numFmt w:val="bullet"/>
      <w:lvlText w:val="-"/>
      <w:lvlJc w:val="left"/>
      <w:pPr>
        <w:ind w:left="720" w:hanging="360"/>
      </w:pPr>
      <w:rPr>
        <w:rFonts w:ascii="Times New Roman" w:eastAsia="Calibri"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23"/>
  </w:num>
  <w:num w:numId="4">
    <w:abstractNumId w:val="27"/>
  </w:num>
  <w:num w:numId="5">
    <w:abstractNumId w:val="9"/>
  </w:num>
  <w:num w:numId="6">
    <w:abstractNumId w:val="4"/>
  </w:num>
  <w:num w:numId="7">
    <w:abstractNumId w:val="21"/>
  </w:num>
  <w:num w:numId="8">
    <w:abstractNumId w:val="5"/>
  </w:num>
  <w:num w:numId="9">
    <w:abstractNumId w:val="13"/>
  </w:num>
  <w:num w:numId="10">
    <w:abstractNumId w:val="25"/>
  </w:num>
  <w:num w:numId="11">
    <w:abstractNumId w:val="19"/>
  </w:num>
  <w:num w:numId="12">
    <w:abstractNumId w:val="10"/>
  </w:num>
  <w:num w:numId="13">
    <w:abstractNumId w:val="3"/>
  </w:num>
  <w:num w:numId="14">
    <w:abstractNumId w:val="0"/>
  </w:num>
  <w:num w:numId="15">
    <w:abstractNumId w:val="28"/>
  </w:num>
  <w:num w:numId="16">
    <w:abstractNumId w:val="11"/>
  </w:num>
  <w:num w:numId="17">
    <w:abstractNumId w:val="24"/>
  </w:num>
  <w:num w:numId="18">
    <w:abstractNumId w:val="30"/>
  </w:num>
  <w:num w:numId="19">
    <w:abstractNumId w:val="2"/>
  </w:num>
  <w:num w:numId="20">
    <w:abstractNumId w:val="17"/>
  </w:num>
  <w:num w:numId="21">
    <w:abstractNumId w:val="32"/>
  </w:num>
  <w:num w:numId="22">
    <w:abstractNumId w:val="26"/>
  </w:num>
  <w:num w:numId="23">
    <w:abstractNumId w:val="31"/>
  </w:num>
  <w:num w:numId="24">
    <w:abstractNumId w:val="29"/>
  </w:num>
  <w:num w:numId="25">
    <w:abstractNumId w:val="8"/>
  </w:num>
  <w:num w:numId="26">
    <w:abstractNumId w:val="7"/>
  </w:num>
  <w:num w:numId="27">
    <w:abstractNumId w:val="12"/>
  </w:num>
  <w:num w:numId="28">
    <w:abstractNumId w:val="32"/>
  </w:num>
  <w:num w:numId="29">
    <w:abstractNumId w:val="6"/>
  </w:num>
  <w:num w:numId="30">
    <w:abstractNumId w:val="7"/>
  </w:num>
  <w:num w:numId="31">
    <w:abstractNumId w:val="26"/>
  </w:num>
  <w:num w:numId="32">
    <w:abstractNumId w:val="16"/>
  </w:num>
  <w:num w:numId="33">
    <w:abstractNumId w:val="14"/>
  </w:num>
  <w:num w:numId="34">
    <w:abstractNumId w:val="7"/>
  </w:num>
  <w:num w:numId="35">
    <w:abstractNumId w:val="8"/>
  </w:num>
  <w:num w:numId="36">
    <w:abstractNumId w:val="26"/>
  </w:num>
  <w:num w:numId="37">
    <w:abstractNumId w:val="15"/>
  </w:num>
  <w:num w:numId="38">
    <w:abstractNumId w:val="18"/>
  </w:num>
  <w:num w:numId="3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2BFA"/>
    <w:rsid w:val="00044153"/>
    <w:rsid w:val="000527D1"/>
    <w:rsid w:val="00053188"/>
    <w:rsid w:val="00053A07"/>
    <w:rsid w:val="00060D59"/>
    <w:rsid w:val="00065392"/>
    <w:rsid w:val="00066E77"/>
    <w:rsid w:val="00070990"/>
    <w:rsid w:val="00073F66"/>
    <w:rsid w:val="00077B6A"/>
    <w:rsid w:val="00080B7E"/>
    <w:rsid w:val="000909A2"/>
    <w:rsid w:val="000912B8"/>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E4CB0"/>
    <w:rsid w:val="002E6498"/>
    <w:rsid w:val="002F1927"/>
    <w:rsid w:val="002F5F1E"/>
    <w:rsid w:val="003033E4"/>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A7938"/>
    <w:rsid w:val="003D06DA"/>
    <w:rsid w:val="003D0872"/>
    <w:rsid w:val="003D666D"/>
    <w:rsid w:val="003E48D7"/>
    <w:rsid w:val="003F2803"/>
    <w:rsid w:val="00400A7E"/>
    <w:rsid w:val="00406923"/>
    <w:rsid w:val="00406F12"/>
    <w:rsid w:val="00407A3F"/>
    <w:rsid w:val="00407D83"/>
    <w:rsid w:val="00416317"/>
    <w:rsid w:val="00420FFF"/>
    <w:rsid w:val="00424044"/>
    <w:rsid w:val="00430FDA"/>
    <w:rsid w:val="0043336F"/>
    <w:rsid w:val="00434DF8"/>
    <w:rsid w:val="004357AE"/>
    <w:rsid w:val="00435B12"/>
    <w:rsid w:val="00443A26"/>
    <w:rsid w:val="00447762"/>
    <w:rsid w:val="00462744"/>
    <w:rsid w:val="00476FCD"/>
    <w:rsid w:val="00485358"/>
    <w:rsid w:val="00490140"/>
    <w:rsid w:val="004A47CE"/>
    <w:rsid w:val="004B3DD5"/>
    <w:rsid w:val="004B7A83"/>
    <w:rsid w:val="004E24CD"/>
    <w:rsid w:val="004E305E"/>
    <w:rsid w:val="004E3F7D"/>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6C9E"/>
    <w:rsid w:val="00697FBB"/>
    <w:rsid w:val="006A2143"/>
    <w:rsid w:val="006C50F6"/>
    <w:rsid w:val="006E43F8"/>
    <w:rsid w:val="006F1EE0"/>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142B"/>
    <w:rsid w:val="0082759B"/>
    <w:rsid w:val="008276BC"/>
    <w:rsid w:val="00832280"/>
    <w:rsid w:val="0083488B"/>
    <w:rsid w:val="00847568"/>
    <w:rsid w:val="00856D7A"/>
    <w:rsid w:val="008641A2"/>
    <w:rsid w:val="008768FA"/>
    <w:rsid w:val="008860BC"/>
    <w:rsid w:val="008902E3"/>
    <w:rsid w:val="008962E4"/>
    <w:rsid w:val="008A2F57"/>
    <w:rsid w:val="008A3516"/>
    <w:rsid w:val="008B1E18"/>
    <w:rsid w:val="008B1FDF"/>
    <w:rsid w:val="008B6510"/>
    <w:rsid w:val="008B67C6"/>
    <w:rsid w:val="008C2443"/>
    <w:rsid w:val="008C6939"/>
    <w:rsid w:val="008D30BE"/>
    <w:rsid w:val="008D351F"/>
    <w:rsid w:val="00903B5D"/>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D2B46"/>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5AD4"/>
    <w:rsid w:val="00BC6931"/>
    <w:rsid w:val="00BD0F00"/>
    <w:rsid w:val="00BD26E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73728"/>
    <w:rsid w:val="00C81220"/>
    <w:rsid w:val="00C818B3"/>
    <w:rsid w:val="00C83841"/>
    <w:rsid w:val="00C876C0"/>
    <w:rsid w:val="00C96080"/>
    <w:rsid w:val="00CA14D2"/>
    <w:rsid w:val="00CA39BF"/>
    <w:rsid w:val="00CA4BD4"/>
    <w:rsid w:val="00CA6D64"/>
    <w:rsid w:val="00CC24AB"/>
    <w:rsid w:val="00CC4C34"/>
    <w:rsid w:val="00CD4124"/>
    <w:rsid w:val="00CD44D3"/>
    <w:rsid w:val="00CD4641"/>
    <w:rsid w:val="00CD4D2A"/>
    <w:rsid w:val="00CE525B"/>
    <w:rsid w:val="00D14593"/>
    <w:rsid w:val="00D16D8D"/>
    <w:rsid w:val="00D20E12"/>
    <w:rsid w:val="00D321BB"/>
    <w:rsid w:val="00D37485"/>
    <w:rsid w:val="00D44F98"/>
    <w:rsid w:val="00D56874"/>
    <w:rsid w:val="00D65388"/>
    <w:rsid w:val="00D709D0"/>
    <w:rsid w:val="00D77B6F"/>
    <w:rsid w:val="00D94BE7"/>
    <w:rsid w:val="00DB0CD1"/>
    <w:rsid w:val="00DB2BE8"/>
    <w:rsid w:val="00DB3112"/>
    <w:rsid w:val="00DB5803"/>
    <w:rsid w:val="00DC3C06"/>
    <w:rsid w:val="00DD39B7"/>
    <w:rsid w:val="00DD5852"/>
    <w:rsid w:val="00E17780"/>
    <w:rsid w:val="00E240AC"/>
    <w:rsid w:val="00E3229B"/>
    <w:rsid w:val="00E40B85"/>
    <w:rsid w:val="00E4335F"/>
    <w:rsid w:val="00E52927"/>
    <w:rsid w:val="00E618F7"/>
    <w:rsid w:val="00E74207"/>
    <w:rsid w:val="00E75197"/>
    <w:rsid w:val="00E87A1D"/>
    <w:rsid w:val="00E9124A"/>
    <w:rsid w:val="00E93079"/>
    <w:rsid w:val="00E97EC8"/>
    <w:rsid w:val="00EA1924"/>
    <w:rsid w:val="00EA1B19"/>
    <w:rsid w:val="00EA545F"/>
    <w:rsid w:val="00EB260A"/>
    <w:rsid w:val="00EC1584"/>
    <w:rsid w:val="00ED1948"/>
    <w:rsid w:val="00EE7A67"/>
    <w:rsid w:val="00EF134A"/>
    <w:rsid w:val="00F0444F"/>
    <w:rsid w:val="00F0722A"/>
    <w:rsid w:val="00F13656"/>
    <w:rsid w:val="00F3634E"/>
    <w:rsid w:val="00F80501"/>
    <w:rsid w:val="00F8250A"/>
    <w:rsid w:val="00F847D0"/>
    <w:rsid w:val="00F85E08"/>
    <w:rsid w:val="00F940D8"/>
    <w:rsid w:val="00FA6BE1"/>
    <w:rsid w:val="00FB6038"/>
    <w:rsid w:val="00FC45B1"/>
    <w:rsid w:val="00FC647C"/>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20782">
      <w:bodyDiv w:val="1"/>
      <w:marLeft w:val="0"/>
      <w:marRight w:val="0"/>
      <w:marTop w:val="0"/>
      <w:marBottom w:val="0"/>
      <w:divBdr>
        <w:top w:val="none" w:sz="0" w:space="0" w:color="auto"/>
        <w:left w:val="none" w:sz="0" w:space="0" w:color="auto"/>
        <w:bottom w:val="none" w:sz="0" w:space="0" w:color="auto"/>
        <w:right w:val="none" w:sz="0" w:space="0" w:color="auto"/>
      </w:divBdr>
    </w:div>
    <w:div w:id="158735606">
      <w:bodyDiv w:val="1"/>
      <w:marLeft w:val="0"/>
      <w:marRight w:val="0"/>
      <w:marTop w:val="0"/>
      <w:marBottom w:val="0"/>
      <w:divBdr>
        <w:top w:val="none" w:sz="0" w:space="0" w:color="auto"/>
        <w:left w:val="none" w:sz="0" w:space="0" w:color="auto"/>
        <w:bottom w:val="none" w:sz="0" w:space="0" w:color="auto"/>
        <w:right w:val="none" w:sz="0" w:space="0" w:color="auto"/>
      </w:divBdr>
    </w:div>
    <w:div w:id="22106608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88125899">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2705995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6805677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1998533884">
      <w:bodyDiv w:val="1"/>
      <w:marLeft w:val="0"/>
      <w:marRight w:val="0"/>
      <w:marTop w:val="0"/>
      <w:marBottom w:val="0"/>
      <w:divBdr>
        <w:top w:val="none" w:sz="0" w:space="0" w:color="auto"/>
        <w:left w:val="none" w:sz="0" w:space="0" w:color="auto"/>
        <w:bottom w:val="none" w:sz="0" w:space="0" w:color="auto"/>
        <w:right w:val="none" w:sz="0" w:space="0" w:color="auto"/>
      </w:divBdr>
    </w:div>
    <w:div w:id="212704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708</Words>
  <Characters>4037</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Mojca Mileta</cp:lastModifiedBy>
  <cp:revision>2</cp:revision>
  <cp:lastPrinted>2020-04-21T13:57:00Z</cp:lastPrinted>
  <dcterms:created xsi:type="dcterms:W3CDTF">2021-03-29T07:44:00Z</dcterms:created>
  <dcterms:modified xsi:type="dcterms:W3CDTF">2021-03-29T07:44:00Z</dcterms:modified>
</cp:coreProperties>
</file>